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1B9E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中国药理学会生殖药理专业委员会第十四届基础</w:t>
      </w:r>
    </w:p>
    <w:p w14:paraId="746E4DFE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与临床生殖药理学研讨会暨国家级继续医学教育培训</w:t>
      </w:r>
    </w:p>
    <w:p w14:paraId="46B3020F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（第二轮通知）</w:t>
      </w:r>
    </w:p>
    <w:p w14:paraId="5C62CBCB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center"/>
        <w:rPr>
          <w:sz w:val="30"/>
          <w:szCs w:val="30"/>
        </w:rPr>
      </w:pPr>
    </w:p>
    <w:p w14:paraId="55311C7C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会议回执</w:t>
      </w:r>
    </w:p>
    <w:tbl>
      <w:tblPr>
        <w:tblStyle w:val="af3"/>
        <w:tblW w:w="8824" w:type="dxa"/>
        <w:tblLook w:val="04A0" w:firstRow="1" w:lastRow="0" w:firstColumn="1" w:lastColumn="0" w:noHBand="0" w:noVBand="1"/>
      </w:tblPr>
      <w:tblGrid>
        <w:gridCol w:w="2642"/>
        <w:gridCol w:w="1695"/>
        <w:gridCol w:w="2114"/>
        <w:gridCol w:w="2373"/>
      </w:tblGrid>
      <w:tr w:rsidR="00393F05" w14:paraId="267CBB07" w14:textId="77777777" w:rsidTr="00506590">
        <w:tc>
          <w:tcPr>
            <w:tcW w:w="2642" w:type="dxa"/>
          </w:tcPr>
          <w:p w14:paraId="581EB6E8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</w:tcPr>
          <w:p w14:paraId="2D5BD7C5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  <w:tc>
          <w:tcPr>
            <w:tcW w:w="2114" w:type="dxa"/>
          </w:tcPr>
          <w:p w14:paraId="37717337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73" w:type="dxa"/>
          </w:tcPr>
          <w:p w14:paraId="165DC5DF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7BA59044" w14:textId="77777777" w:rsidTr="00506590">
        <w:tc>
          <w:tcPr>
            <w:tcW w:w="2642" w:type="dxa"/>
          </w:tcPr>
          <w:p w14:paraId="1A1FCC2B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6182" w:type="dxa"/>
            <w:gridSpan w:val="3"/>
          </w:tcPr>
          <w:p w14:paraId="50E8522E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0F05331D" w14:textId="77777777" w:rsidTr="00506590">
        <w:tc>
          <w:tcPr>
            <w:tcW w:w="2642" w:type="dxa"/>
          </w:tcPr>
          <w:p w14:paraId="199C6D94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182" w:type="dxa"/>
            <w:gridSpan w:val="3"/>
          </w:tcPr>
          <w:p w14:paraId="21247765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172B154C" w14:textId="77777777" w:rsidTr="00506590">
        <w:tc>
          <w:tcPr>
            <w:tcW w:w="2642" w:type="dxa"/>
          </w:tcPr>
          <w:p w14:paraId="558695B5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是否愿意</w:t>
            </w:r>
            <w:r>
              <w:t>学术报告</w:t>
            </w:r>
          </w:p>
        </w:tc>
        <w:tc>
          <w:tcPr>
            <w:tcW w:w="6182" w:type="dxa"/>
            <w:gridSpan w:val="3"/>
          </w:tcPr>
          <w:p w14:paraId="272A271C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3C53AB7D" w14:textId="77777777" w:rsidTr="00506590">
        <w:tc>
          <w:tcPr>
            <w:tcW w:w="2642" w:type="dxa"/>
          </w:tcPr>
          <w:p w14:paraId="6ADCB9F5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6182" w:type="dxa"/>
            <w:gridSpan w:val="3"/>
          </w:tcPr>
          <w:p w14:paraId="30D6D26F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67469B90" w14:textId="77777777" w:rsidTr="00506590">
        <w:tc>
          <w:tcPr>
            <w:tcW w:w="2642" w:type="dxa"/>
          </w:tcPr>
          <w:p w14:paraId="70E6B8F8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是否合住</w:t>
            </w:r>
          </w:p>
        </w:tc>
        <w:tc>
          <w:tcPr>
            <w:tcW w:w="1695" w:type="dxa"/>
          </w:tcPr>
          <w:p w14:paraId="5E52E4C6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  <w:tc>
          <w:tcPr>
            <w:tcW w:w="2114" w:type="dxa"/>
          </w:tcPr>
          <w:p w14:paraId="2D1F6250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合住人员</w:t>
            </w:r>
          </w:p>
          <w:p w14:paraId="280B5D7F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（若合住，则请注明合住人员单位及开票信息）</w:t>
            </w:r>
          </w:p>
        </w:tc>
        <w:tc>
          <w:tcPr>
            <w:tcW w:w="2373" w:type="dxa"/>
          </w:tcPr>
          <w:p w14:paraId="570EA116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7B696E17" w14:textId="77777777" w:rsidTr="00506590">
        <w:tc>
          <w:tcPr>
            <w:tcW w:w="2642" w:type="dxa"/>
          </w:tcPr>
          <w:p w14:paraId="1ACAC399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6182" w:type="dxa"/>
            <w:gridSpan w:val="3"/>
          </w:tcPr>
          <w:p w14:paraId="6FBE87B7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461B79D3" w14:textId="77777777" w:rsidTr="00506590">
        <w:tc>
          <w:tcPr>
            <w:tcW w:w="2642" w:type="dxa"/>
          </w:tcPr>
          <w:p w14:paraId="16B156E1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proofErr w:type="gramStart"/>
            <w:r>
              <w:rPr>
                <w:rFonts w:hint="eastAsia"/>
              </w:rPr>
              <w:t>退宿时间</w:t>
            </w:r>
            <w:proofErr w:type="gramEnd"/>
          </w:p>
        </w:tc>
        <w:tc>
          <w:tcPr>
            <w:tcW w:w="6182" w:type="dxa"/>
            <w:gridSpan w:val="3"/>
          </w:tcPr>
          <w:p w14:paraId="2C5EA638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50EFEED7" w14:textId="77777777" w:rsidTr="00506590">
        <w:tc>
          <w:tcPr>
            <w:tcW w:w="2642" w:type="dxa"/>
          </w:tcPr>
          <w:p w14:paraId="271D786F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房型</w:t>
            </w:r>
          </w:p>
        </w:tc>
        <w:tc>
          <w:tcPr>
            <w:tcW w:w="6182" w:type="dxa"/>
            <w:gridSpan w:val="3"/>
          </w:tcPr>
          <w:p w14:paraId="30A1F991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  <w:tr w:rsidR="00393F05" w14:paraId="63F902FE" w14:textId="77777777" w:rsidTr="00506590">
        <w:tc>
          <w:tcPr>
            <w:tcW w:w="2642" w:type="dxa"/>
          </w:tcPr>
          <w:p w14:paraId="1FAA8CAB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  <w:r>
              <w:rPr>
                <w:rFonts w:hint="eastAsia"/>
              </w:rPr>
              <w:t>会议注册费发票抬头</w:t>
            </w:r>
          </w:p>
        </w:tc>
        <w:tc>
          <w:tcPr>
            <w:tcW w:w="6182" w:type="dxa"/>
            <w:gridSpan w:val="3"/>
          </w:tcPr>
          <w:p w14:paraId="6CE33870" w14:textId="77777777" w:rsidR="00393F05" w:rsidRDefault="00393F05" w:rsidP="00506590">
            <w:pPr>
              <w:pStyle w:val="af2"/>
              <w:widowControl/>
              <w:adjustRightInd w:val="0"/>
              <w:snapToGrid w:val="0"/>
              <w:spacing w:beforeAutospacing="0" w:afterAutospacing="0" w:line="360" w:lineRule="auto"/>
              <w:jc w:val="both"/>
            </w:pPr>
          </w:p>
        </w:tc>
      </w:tr>
    </w:tbl>
    <w:p w14:paraId="62F4B019" w14:textId="77777777" w:rsidR="00393F05" w:rsidRDefault="00393F05" w:rsidP="00393F05">
      <w:pPr>
        <w:pStyle w:val="af2"/>
        <w:widowControl/>
        <w:adjustRightInd w:val="0"/>
        <w:snapToGrid w:val="0"/>
        <w:spacing w:beforeAutospacing="0" w:afterAutospacing="0" w:line="360" w:lineRule="auto"/>
        <w:jc w:val="both"/>
        <w:rPr>
          <w:sz w:val="30"/>
          <w:szCs w:val="30"/>
        </w:rPr>
      </w:pPr>
    </w:p>
    <w:p w14:paraId="6748CF05" w14:textId="77777777" w:rsidR="004F26BC" w:rsidRDefault="004F26BC"/>
    <w:sectPr w:rsidR="004F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198C" w14:textId="77777777" w:rsidR="006628A2" w:rsidRDefault="006628A2" w:rsidP="00393F05">
      <w:pPr>
        <w:rPr>
          <w:rFonts w:hint="eastAsia"/>
        </w:rPr>
      </w:pPr>
      <w:r>
        <w:separator/>
      </w:r>
    </w:p>
  </w:endnote>
  <w:endnote w:type="continuationSeparator" w:id="0">
    <w:p w14:paraId="45B9F3B7" w14:textId="77777777" w:rsidR="006628A2" w:rsidRDefault="006628A2" w:rsidP="00393F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4955" w14:textId="77777777" w:rsidR="006628A2" w:rsidRDefault="006628A2" w:rsidP="00393F05">
      <w:pPr>
        <w:rPr>
          <w:rFonts w:hint="eastAsia"/>
        </w:rPr>
      </w:pPr>
      <w:r>
        <w:separator/>
      </w:r>
    </w:p>
  </w:footnote>
  <w:footnote w:type="continuationSeparator" w:id="0">
    <w:p w14:paraId="574DA466" w14:textId="77777777" w:rsidR="006628A2" w:rsidRDefault="006628A2" w:rsidP="00393F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BC"/>
    <w:rsid w:val="00393F05"/>
    <w:rsid w:val="004F1FE2"/>
    <w:rsid w:val="004F26BC"/>
    <w:rsid w:val="006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7C1DC0-1727-4B0A-80DE-F85210D2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0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26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6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6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6B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6B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6B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6B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6B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6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6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6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2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6B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2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6B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F2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2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6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3F0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93F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3F0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93F05"/>
    <w:rPr>
      <w:sz w:val="18"/>
      <w:szCs w:val="18"/>
    </w:rPr>
  </w:style>
  <w:style w:type="paragraph" w:styleId="af2">
    <w:name w:val="Normal (Web)"/>
    <w:basedOn w:val="a"/>
    <w:qFormat/>
    <w:rsid w:val="00393F0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qFormat/>
    <w:rsid w:val="00393F0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92</Characters>
  <Application>Microsoft Office Word</Application>
  <DocSecurity>0</DocSecurity>
  <Lines>9</Lines>
  <Paragraphs>11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2025-09-29T01:18:00Z</dcterms:created>
  <dcterms:modified xsi:type="dcterms:W3CDTF">2025-09-29T01:18:00Z</dcterms:modified>
</cp:coreProperties>
</file>