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204" w:rsidRPr="00826BE3" w:rsidRDefault="00AD0204" w:rsidP="00AD0204">
      <w:pPr>
        <w:spacing w:after="0" w:line="120" w:lineRule="atLeast"/>
        <w:rPr>
          <w:rFonts w:ascii="Times New Roman" w:hAnsi="Times New Roman"/>
          <w:b/>
          <w:sz w:val="24"/>
          <w:szCs w:val="24"/>
        </w:rPr>
      </w:pPr>
      <w:r w:rsidRPr="00826BE3">
        <w:rPr>
          <w:rFonts w:ascii="Times New Roman" w:hAnsi="Times New Roman"/>
          <w:b/>
          <w:sz w:val="24"/>
          <w:szCs w:val="24"/>
        </w:rPr>
        <w:t>附件</w:t>
      </w:r>
      <w:r w:rsidRPr="00826BE3">
        <w:rPr>
          <w:rFonts w:ascii="Times New Roman" w:hAnsi="Times New Roman"/>
          <w:b/>
          <w:sz w:val="24"/>
          <w:szCs w:val="24"/>
        </w:rPr>
        <w:t xml:space="preserve"> 1 </w:t>
      </w:r>
      <w:r w:rsidRPr="00826BE3">
        <w:rPr>
          <w:rFonts w:ascii="Times New Roman" w:hAnsi="Times New Roman"/>
          <w:b/>
          <w:sz w:val="24"/>
          <w:szCs w:val="24"/>
        </w:rPr>
        <w:t>：会议议程</w:t>
      </w:r>
    </w:p>
    <w:p w:rsidR="00AD0204" w:rsidRPr="00826BE3" w:rsidRDefault="00AD0204" w:rsidP="00AD0204">
      <w:pPr>
        <w:spacing w:after="0" w:line="1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26BE3">
        <w:rPr>
          <w:rFonts w:ascii="Times New Roman" w:hAnsi="Times New Roman"/>
          <w:b/>
          <w:sz w:val="24"/>
          <w:szCs w:val="24"/>
        </w:rPr>
        <w:t>Sept. 23, 2019</w:t>
      </w:r>
    </w:p>
    <w:p w:rsidR="00AD0204" w:rsidRPr="00826BE3" w:rsidRDefault="00AD0204" w:rsidP="00AD0204">
      <w:pPr>
        <w:spacing w:after="0" w:line="120" w:lineRule="atLeast"/>
        <w:jc w:val="center"/>
        <w:rPr>
          <w:rFonts w:ascii="Times New Roman" w:hAnsi="Times New Roman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</w:rPr>
        <w:t>2019</w:t>
      </w:r>
      <w:r w:rsidRPr="00826BE3">
        <w:rPr>
          <w:rFonts w:ascii="Times New Roman" w:hAnsi="Times New Roman"/>
          <w:sz w:val="24"/>
          <w:szCs w:val="24"/>
        </w:rPr>
        <w:t>年</w:t>
      </w:r>
      <w:r w:rsidRPr="00826BE3">
        <w:rPr>
          <w:rFonts w:ascii="Times New Roman" w:hAnsi="Times New Roman"/>
          <w:sz w:val="24"/>
          <w:szCs w:val="24"/>
        </w:rPr>
        <w:t>9</w:t>
      </w:r>
      <w:r w:rsidRPr="00826BE3">
        <w:rPr>
          <w:rFonts w:ascii="Times New Roman" w:hAnsi="Times New Roman"/>
          <w:sz w:val="24"/>
          <w:szCs w:val="24"/>
        </w:rPr>
        <w:t>月</w:t>
      </w:r>
      <w:r w:rsidRPr="00826BE3">
        <w:rPr>
          <w:rFonts w:ascii="Times New Roman" w:hAnsi="Times New Roman"/>
          <w:sz w:val="24"/>
          <w:szCs w:val="24"/>
        </w:rPr>
        <w:t>23</w:t>
      </w:r>
      <w:r w:rsidRPr="00826BE3">
        <w:rPr>
          <w:rFonts w:ascii="Times New Roman" w:hAnsi="Times New Roman"/>
          <w:sz w:val="24"/>
          <w:szCs w:val="24"/>
        </w:rPr>
        <w:t>日</w:t>
      </w:r>
    </w:p>
    <w:p w:rsidR="00AD0204" w:rsidRPr="00826BE3" w:rsidRDefault="00AD0204" w:rsidP="00AD0204">
      <w:pPr>
        <w:pStyle w:val="a3"/>
        <w:numPr>
          <w:ilvl w:val="0"/>
          <w:numId w:val="1"/>
        </w:numPr>
        <w:spacing w:after="0" w:line="120" w:lineRule="atLeast"/>
        <w:rPr>
          <w:rFonts w:ascii="Times New Roman" w:hAnsi="Times New Roman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</w:rPr>
        <w:t>Opening Session: Introduction to Course and Expectations/</w:t>
      </w:r>
      <w:r w:rsidRPr="00826BE3">
        <w:rPr>
          <w:rFonts w:ascii="Times New Roman" w:hAnsi="Times New Roman"/>
          <w:sz w:val="24"/>
          <w:szCs w:val="24"/>
        </w:rPr>
        <w:t>开幕致辞：培训班简介及展望</w:t>
      </w:r>
    </w:p>
    <w:p w:rsidR="00AD0204" w:rsidRPr="00826BE3" w:rsidRDefault="00AD0204" w:rsidP="00AD0204">
      <w:pPr>
        <w:spacing w:after="0" w:line="120" w:lineRule="atLeast"/>
        <w:ind w:firstLineChars="200" w:firstLine="480"/>
        <w:rPr>
          <w:rFonts w:ascii="Times New Roman" w:hAnsi="Times New Roman"/>
          <w:b/>
          <w:color w:val="FF0000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  <w:u w:val="single"/>
        </w:rPr>
        <w:t xml:space="preserve">Dr. </w:t>
      </w:r>
      <w:proofErr w:type="spellStart"/>
      <w:r w:rsidRPr="00826BE3">
        <w:rPr>
          <w:rFonts w:ascii="Times New Roman" w:hAnsi="Times New Roman"/>
          <w:sz w:val="24"/>
          <w:szCs w:val="24"/>
          <w:u w:val="single"/>
        </w:rPr>
        <w:t>Lijie</w:t>
      </w:r>
      <w:proofErr w:type="spellEnd"/>
      <w:r w:rsidRPr="00826BE3">
        <w:rPr>
          <w:rFonts w:ascii="Times New Roman" w:hAnsi="Times New Roman"/>
          <w:sz w:val="24"/>
          <w:szCs w:val="24"/>
          <w:u w:val="single"/>
        </w:rPr>
        <w:t xml:space="preserve"> Fu/</w:t>
      </w:r>
      <w:r w:rsidRPr="00826BE3">
        <w:rPr>
          <w:rFonts w:ascii="Times New Roman" w:hAnsi="Times New Roman"/>
          <w:sz w:val="24"/>
          <w:szCs w:val="24"/>
          <w:u w:val="single"/>
        </w:rPr>
        <w:t>付立杰</w:t>
      </w:r>
      <w:r w:rsidRPr="00826BE3">
        <w:rPr>
          <w:rFonts w:ascii="Times New Roman" w:hAnsi="Times New Roman"/>
          <w:sz w:val="24"/>
          <w:szCs w:val="24"/>
        </w:rPr>
        <w:t>（</w:t>
      </w:r>
      <w:r w:rsidRPr="00826BE3">
        <w:rPr>
          <w:rFonts w:ascii="Times New Roman" w:hAnsi="Times New Roman"/>
          <w:sz w:val="24"/>
          <w:szCs w:val="24"/>
        </w:rPr>
        <w:t>CSOT/</w:t>
      </w:r>
      <w:proofErr w:type="spellStart"/>
      <w:r w:rsidRPr="00826BE3">
        <w:rPr>
          <w:rFonts w:ascii="Times New Roman" w:hAnsi="Times New Roman"/>
          <w:sz w:val="24"/>
          <w:szCs w:val="24"/>
        </w:rPr>
        <w:t>InnoStar</w:t>
      </w:r>
      <w:proofErr w:type="spellEnd"/>
      <w:r w:rsidRPr="00826BE3">
        <w:rPr>
          <w:rFonts w:ascii="Times New Roman" w:hAnsi="Times New Roman"/>
          <w:sz w:val="24"/>
          <w:szCs w:val="24"/>
        </w:rPr>
        <w:t>/</w:t>
      </w:r>
      <w:r w:rsidRPr="00826BE3">
        <w:rPr>
          <w:rFonts w:ascii="Times New Roman" w:hAnsi="Times New Roman"/>
          <w:sz w:val="24"/>
          <w:szCs w:val="24"/>
        </w:rPr>
        <w:t>中国毒理学会</w:t>
      </w:r>
      <w:r w:rsidRPr="00826BE3">
        <w:rPr>
          <w:rFonts w:ascii="Times New Roman" w:hAnsi="Times New Roman"/>
          <w:sz w:val="24"/>
          <w:szCs w:val="24"/>
        </w:rPr>
        <w:t>/</w:t>
      </w:r>
      <w:r w:rsidRPr="00826BE3">
        <w:rPr>
          <w:rFonts w:ascii="Times New Roman" w:hAnsi="Times New Roman"/>
          <w:sz w:val="24"/>
          <w:szCs w:val="24"/>
        </w:rPr>
        <w:t>益诺思）</w:t>
      </w:r>
    </w:p>
    <w:p w:rsidR="00AD0204" w:rsidRPr="00826BE3" w:rsidRDefault="00AD0204" w:rsidP="00AD0204">
      <w:pPr>
        <w:pStyle w:val="a3"/>
        <w:numPr>
          <w:ilvl w:val="0"/>
          <w:numId w:val="1"/>
        </w:numPr>
        <w:spacing w:after="0" w:line="120" w:lineRule="atLeast"/>
        <w:rPr>
          <w:rFonts w:ascii="Times New Roman" w:hAnsi="Times New Roman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</w:rPr>
        <w:t>The Role of The Study Director in Nonclinical Studies: An Introduction/</w:t>
      </w:r>
      <w:r w:rsidRPr="00826BE3">
        <w:rPr>
          <w:rFonts w:ascii="Times New Roman" w:hAnsi="Times New Roman"/>
          <w:sz w:val="24"/>
          <w:szCs w:val="24"/>
        </w:rPr>
        <w:t>非临床研究中专题负责人的角色简介</w:t>
      </w:r>
    </w:p>
    <w:p w:rsidR="00AD0204" w:rsidRPr="00826BE3" w:rsidRDefault="00AD0204" w:rsidP="00AD0204">
      <w:pPr>
        <w:spacing w:after="0" w:line="120" w:lineRule="atLeast"/>
        <w:ind w:firstLineChars="200" w:firstLine="480"/>
        <w:rPr>
          <w:rFonts w:ascii="Times New Roman" w:hAnsi="Times New Roman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  <w:u w:val="single"/>
        </w:rPr>
        <w:t>Dr. William J Brock</w:t>
      </w:r>
      <w:r w:rsidRPr="00826BE3">
        <w:rPr>
          <w:rFonts w:ascii="Times New Roman" w:hAnsi="Times New Roman"/>
          <w:sz w:val="24"/>
          <w:szCs w:val="24"/>
        </w:rPr>
        <w:t>（</w:t>
      </w:r>
      <w:proofErr w:type="spellStart"/>
      <w:r w:rsidRPr="00826BE3">
        <w:rPr>
          <w:rFonts w:ascii="Times New Roman" w:hAnsi="Times New Roman"/>
          <w:sz w:val="24"/>
          <w:szCs w:val="24"/>
        </w:rPr>
        <w:t>Brock</w:t>
      </w:r>
      <w:proofErr w:type="spellEnd"/>
      <w:r w:rsidRPr="00826BE3">
        <w:rPr>
          <w:rFonts w:ascii="Times New Roman" w:hAnsi="Times New Roman"/>
          <w:sz w:val="24"/>
          <w:szCs w:val="24"/>
        </w:rPr>
        <w:t xml:space="preserve"> Scientific Consulting</w:t>
      </w:r>
      <w:r w:rsidRPr="00826BE3">
        <w:rPr>
          <w:rFonts w:ascii="Times New Roman" w:hAnsi="Times New Roman"/>
          <w:sz w:val="24"/>
          <w:szCs w:val="24"/>
        </w:rPr>
        <w:t>）</w:t>
      </w:r>
    </w:p>
    <w:p w:rsidR="00AD0204" w:rsidRPr="00826BE3" w:rsidRDefault="00AD0204" w:rsidP="00AD0204">
      <w:pPr>
        <w:pStyle w:val="a3"/>
        <w:numPr>
          <w:ilvl w:val="0"/>
          <w:numId w:val="1"/>
        </w:numPr>
        <w:spacing w:after="0" w:line="120" w:lineRule="atLeast"/>
        <w:rPr>
          <w:rFonts w:ascii="Times New Roman" w:hAnsi="Times New Roman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</w:rPr>
        <w:t>Nonclinical Development of Biologics and Cell Therapies/</w:t>
      </w:r>
      <w:r w:rsidRPr="00826BE3">
        <w:rPr>
          <w:rFonts w:ascii="Times New Roman" w:hAnsi="Times New Roman"/>
          <w:sz w:val="24"/>
          <w:szCs w:val="24"/>
        </w:rPr>
        <w:t>非临床研究之生物制品及细胞治疗产品</w:t>
      </w:r>
    </w:p>
    <w:p w:rsidR="00AD0204" w:rsidRPr="00826BE3" w:rsidRDefault="00AD0204" w:rsidP="00AD0204">
      <w:pPr>
        <w:spacing w:after="0" w:line="120" w:lineRule="atLeast"/>
        <w:ind w:firstLineChars="200" w:firstLine="480"/>
        <w:rPr>
          <w:rFonts w:ascii="Times New Roman" w:hAnsi="Times New Roman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  <w:u w:val="single"/>
        </w:rPr>
        <w:t>Dr. Mary Ellen Cosenza</w:t>
      </w:r>
      <w:r w:rsidRPr="00826BE3">
        <w:rPr>
          <w:rFonts w:ascii="Times New Roman" w:hAnsi="Times New Roman"/>
          <w:sz w:val="24"/>
          <w:szCs w:val="24"/>
        </w:rPr>
        <w:t xml:space="preserve"> (Amgen/</w:t>
      </w:r>
      <w:r w:rsidRPr="00826BE3">
        <w:rPr>
          <w:rFonts w:ascii="Times New Roman" w:hAnsi="Times New Roman"/>
          <w:sz w:val="24"/>
          <w:szCs w:val="24"/>
        </w:rPr>
        <w:t>美国安进公司</w:t>
      </w:r>
      <w:r w:rsidRPr="00826BE3">
        <w:rPr>
          <w:rFonts w:ascii="Times New Roman" w:hAnsi="Times New Roman"/>
          <w:sz w:val="24"/>
          <w:szCs w:val="24"/>
        </w:rPr>
        <w:t>)</w:t>
      </w:r>
    </w:p>
    <w:p w:rsidR="00AD0204" w:rsidRDefault="00AD0204" w:rsidP="00AD0204">
      <w:pPr>
        <w:pStyle w:val="a3"/>
        <w:numPr>
          <w:ilvl w:val="0"/>
          <w:numId w:val="1"/>
        </w:numPr>
        <w:spacing w:after="0" w:line="120" w:lineRule="atLeast"/>
        <w:rPr>
          <w:rFonts w:ascii="Times New Roman" w:hAnsi="Times New Roman"/>
          <w:sz w:val="24"/>
          <w:szCs w:val="24"/>
        </w:rPr>
      </w:pPr>
      <w:r w:rsidRPr="002660D7">
        <w:rPr>
          <w:rFonts w:ascii="Times New Roman" w:hAnsi="Times New Roman"/>
          <w:sz w:val="24"/>
          <w:szCs w:val="24"/>
        </w:rPr>
        <w:t xml:space="preserve">Combination Toxicity Testing — </w:t>
      </w:r>
      <w:r w:rsidRPr="002660D7">
        <w:rPr>
          <w:rFonts w:ascii="Times New Roman" w:hAnsi="Times New Roman" w:hint="eastAsia"/>
          <w:sz w:val="24"/>
          <w:szCs w:val="24"/>
        </w:rPr>
        <w:t>N</w:t>
      </w:r>
      <w:r w:rsidRPr="002660D7">
        <w:rPr>
          <w:rFonts w:ascii="Times New Roman" w:hAnsi="Times New Roman"/>
          <w:sz w:val="24"/>
          <w:szCs w:val="24"/>
        </w:rPr>
        <w:t xml:space="preserve">ot as </w:t>
      </w:r>
      <w:r w:rsidRPr="002660D7">
        <w:rPr>
          <w:rFonts w:ascii="Times New Roman" w:hAnsi="Times New Roman" w:hint="eastAsia"/>
          <w:sz w:val="24"/>
          <w:szCs w:val="24"/>
        </w:rPr>
        <w:t>E</w:t>
      </w:r>
      <w:r w:rsidRPr="002660D7">
        <w:rPr>
          <w:rFonts w:ascii="Times New Roman" w:hAnsi="Times New Roman"/>
          <w:sz w:val="24"/>
          <w:szCs w:val="24"/>
        </w:rPr>
        <w:t>asy as It Seems/</w:t>
      </w:r>
      <w:r w:rsidRPr="002660D7">
        <w:rPr>
          <w:rFonts w:ascii="Times New Roman" w:hAnsi="Times New Roman" w:hint="eastAsia"/>
          <w:sz w:val="24"/>
          <w:szCs w:val="24"/>
        </w:rPr>
        <w:t>联合用药毒理学硏究：并非轻而易举</w:t>
      </w:r>
    </w:p>
    <w:p w:rsidR="00AD0204" w:rsidRPr="002660D7" w:rsidRDefault="00AD0204" w:rsidP="00AD0204">
      <w:pPr>
        <w:pStyle w:val="a3"/>
        <w:spacing w:after="0" w:line="120" w:lineRule="atLeast"/>
        <w:ind w:left="420"/>
        <w:rPr>
          <w:rFonts w:ascii="Times New Roman" w:hAnsi="Times New Roman"/>
          <w:sz w:val="24"/>
          <w:szCs w:val="24"/>
        </w:rPr>
      </w:pPr>
      <w:r w:rsidRPr="002660D7">
        <w:rPr>
          <w:rFonts w:ascii="Times New Roman" w:hAnsi="Times New Roman"/>
          <w:sz w:val="24"/>
          <w:szCs w:val="24"/>
          <w:u w:val="single"/>
        </w:rPr>
        <w:t xml:space="preserve">Dr. Jack </w:t>
      </w:r>
      <w:proofErr w:type="spellStart"/>
      <w:r w:rsidRPr="002660D7">
        <w:rPr>
          <w:rFonts w:ascii="Times New Roman" w:hAnsi="Times New Roman"/>
          <w:sz w:val="24"/>
          <w:szCs w:val="24"/>
          <w:u w:val="single"/>
        </w:rPr>
        <w:t>Xie</w:t>
      </w:r>
      <w:proofErr w:type="spellEnd"/>
      <w:r w:rsidRPr="002660D7">
        <w:rPr>
          <w:rFonts w:ascii="Times New Roman" w:hAnsi="Times New Roman"/>
          <w:sz w:val="24"/>
          <w:szCs w:val="24"/>
          <w:u w:val="single"/>
        </w:rPr>
        <w:t>/</w:t>
      </w:r>
      <w:proofErr w:type="gramStart"/>
      <w:r w:rsidRPr="002660D7">
        <w:rPr>
          <w:rFonts w:ascii="Times New Roman" w:hAnsi="Times New Roman"/>
          <w:sz w:val="24"/>
          <w:szCs w:val="24"/>
          <w:u w:val="single"/>
        </w:rPr>
        <w:t>解建勋</w:t>
      </w:r>
      <w:r w:rsidRPr="002660D7">
        <w:rPr>
          <w:rFonts w:ascii="Times New Roman" w:hAnsi="Times New Roman"/>
          <w:sz w:val="24"/>
          <w:szCs w:val="24"/>
        </w:rPr>
        <w:t>(</w:t>
      </w:r>
      <w:proofErr w:type="gramEnd"/>
      <w:r w:rsidRPr="002660D7">
        <w:rPr>
          <w:rFonts w:ascii="Times New Roman" w:hAnsi="Times New Roman"/>
          <w:sz w:val="24"/>
          <w:szCs w:val="24"/>
        </w:rPr>
        <w:t>Roche Innovation Center Shanghai/</w:t>
      </w:r>
      <w:r w:rsidRPr="002660D7">
        <w:rPr>
          <w:rFonts w:ascii="Times New Roman" w:hAnsi="Times New Roman"/>
          <w:sz w:val="24"/>
          <w:szCs w:val="24"/>
        </w:rPr>
        <w:t>罗氏上海研发中心</w:t>
      </w:r>
      <w:r w:rsidRPr="002660D7">
        <w:rPr>
          <w:rFonts w:ascii="Times New Roman" w:hAnsi="Times New Roman"/>
          <w:sz w:val="24"/>
          <w:szCs w:val="24"/>
        </w:rPr>
        <w:t>)</w:t>
      </w:r>
    </w:p>
    <w:p w:rsidR="00AD0204" w:rsidRPr="002B4B4E" w:rsidRDefault="00AD0204" w:rsidP="00AD0204">
      <w:pPr>
        <w:pStyle w:val="a3"/>
        <w:numPr>
          <w:ilvl w:val="0"/>
          <w:numId w:val="1"/>
        </w:numPr>
        <w:spacing w:after="0" w:line="120" w:lineRule="atLeast"/>
        <w:rPr>
          <w:rFonts w:ascii="Times New Roman" w:hAnsi="Times New Roman"/>
          <w:sz w:val="24"/>
          <w:szCs w:val="24"/>
        </w:rPr>
      </w:pPr>
      <w:r w:rsidRPr="002B4B4E">
        <w:rPr>
          <w:rFonts w:ascii="Times New Roman" w:hAnsi="Times New Roman"/>
          <w:sz w:val="24"/>
          <w:szCs w:val="24"/>
        </w:rPr>
        <w:t xml:space="preserve">Developmental and Reproductive Toxicology </w:t>
      </w:r>
      <w:r w:rsidRPr="002B4B4E">
        <w:rPr>
          <w:rFonts w:ascii="Times New Roman" w:hAnsi="Times New Roman" w:hint="eastAsia"/>
          <w:sz w:val="24"/>
          <w:szCs w:val="24"/>
        </w:rPr>
        <w:t>-</w:t>
      </w:r>
      <w:r w:rsidRPr="002B4B4E">
        <w:rPr>
          <w:rFonts w:ascii="Times New Roman" w:hAnsi="Times New Roman"/>
          <w:sz w:val="24"/>
          <w:szCs w:val="24"/>
        </w:rPr>
        <w:t xml:space="preserve">Juvenile </w:t>
      </w:r>
      <w:r w:rsidRPr="002B4B4E">
        <w:rPr>
          <w:rFonts w:ascii="Times New Roman" w:hAnsi="Times New Roman" w:hint="eastAsia"/>
          <w:sz w:val="24"/>
          <w:szCs w:val="24"/>
        </w:rPr>
        <w:t xml:space="preserve">and in NHP </w:t>
      </w:r>
      <w:r w:rsidRPr="002B4B4E">
        <w:rPr>
          <w:rFonts w:ascii="Times New Roman" w:hAnsi="Times New Roman"/>
          <w:sz w:val="24"/>
          <w:szCs w:val="24"/>
        </w:rPr>
        <w:t>Studies</w:t>
      </w:r>
      <w:r w:rsidRPr="002B4B4E">
        <w:rPr>
          <w:rFonts w:ascii="Times New Roman" w:hAnsi="Times New Roman" w:hint="eastAsia"/>
          <w:sz w:val="24"/>
          <w:szCs w:val="24"/>
        </w:rPr>
        <w:t xml:space="preserve"> </w:t>
      </w:r>
      <w:r w:rsidRPr="002B4B4E">
        <w:rPr>
          <w:rFonts w:ascii="Times New Roman" w:hAnsi="Times New Roman"/>
          <w:sz w:val="24"/>
          <w:szCs w:val="24"/>
        </w:rPr>
        <w:t>幼</w:t>
      </w:r>
      <w:r w:rsidRPr="002B4B4E">
        <w:rPr>
          <w:rFonts w:ascii="Times New Roman" w:hAnsi="Times New Roman" w:hint="eastAsia"/>
          <w:sz w:val="24"/>
          <w:szCs w:val="24"/>
        </w:rPr>
        <w:t>成</w:t>
      </w:r>
      <w:r w:rsidRPr="002B4B4E">
        <w:rPr>
          <w:rFonts w:ascii="Times New Roman" w:hAnsi="Times New Roman"/>
          <w:sz w:val="24"/>
          <w:szCs w:val="24"/>
        </w:rPr>
        <w:t>年</w:t>
      </w:r>
      <w:r w:rsidRPr="002B4B4E">
        <w:rPr>
          <w:rFonts w:ascii="Times New Roman" w:hAnsi="Times New Roman" w:hint="eastAsia"/>
          <w:sz w:val="24"/>
          <w:szCs w:val="24"/>
        </w:rPr>
        <w:t>和非人灵长类</w:t>
      </w:r>
      <w:r w:rsidRPr="002B4B4E">
        <w:rPr>
          <w:rFonts w:ascii="Times New Roman" w:hAnsi="Times New Roman"/>
          <w:sz w:val="24"/>
          <w:szCs w:val="24"/>
        </w:rPr>
        <w:t>动物</w:t>
      </w:r>
      <w:r w:rsidRPr="002B4B4E">
        <w:rPr>
          <w:rFonts w:ascii="Times New Roman" w:hAnsi="Times New Roman" w:hint="eastAsia"/>
          <w:sz w:val="24"/>
          <w:szCs w:val="24"/>
        </w:rPr>
        <w:t>的生殖发育</w:t>
      </w:r>
      <w:r w:rsidRPr="002B4B4E">
        <w:rPr>
          <w:rFonts w:ascii="Times New Roman" w:hAnsi="Times New Roman"/>
          <w:sz w:val="24"/>
          <w:szCs w:val="24"/>
        </w:rPr>
        <w:t>毒性</w:t>
      </w:r>
      <w:r w:rsidRPr="002B4B4E">
        <w:rPr>
          <w:rFonts w:ascii="Times New Roman" w:hAnsi="Times New Roman" w:hint="eastAsia"/>
          <w:sz w:val="24"/>
          <w:szCs w:val="24"/>
        </w:rPr>
        <w:t>研究</w:t>
      </w:r>
    </w:p>
    <w:p w:rsidR="00AD0204" w:rsidRPr="00826BE3" w:rsidRDefault="00AD0204" w:rsidP="00AD0204">
      <w:pPr>
        <w:spacing w:after="0" w:line="120" w:lineRule="atLeast"/>
        <w:ind w:firstLineChars="200" w:firstLine="480"/>
        <w:rPr>
          <w:rFonts w:ascii="Times New Roman" w:hAnsi="Times New Roman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  <w:u w:val="single"/>
        </w:rPr>
        <w:t xml:space="preserve">Dr. Alan </w:t>
      </w:r>
      <w:proofErr w:type="spellStart"/>
      <w:r w:rsidRPr="00826BE3">
        <w:rPr>
          <w:rFonts w:ascii="Times New Roman" w:hAnsi="Times New Roman"/>
          <w:sz w:val="24"/>
          <w:szCs w:val="24"/>
          <w:u w:val="single"/>
        </w:rPr>
        <w:t>Hoberman</w:t>
      </w:r>
      <w:proofErr w:type="spellEnd"/>
      <w:r w:rsidRPr="00826BE3">
        <w:rPr>
          <w:rFonts w:ascii="Times New Roman" w:hAnsi="Times New Roman"/>
          <w:sz w:val="24"/>
          <w:szCs w:val="24"/>
        </w:rPr>
        <w:t>（</w:t>
      </w:r>
      <w:r w:rsidRPr="00826BE3">
        <w:rPr>
          <w:rFonts w:ascii="Times New Roman" w:hAnsi="Times New Roman"/>
          <w:sz w:val="24"/>
          <w:szCs w:val="24"/>
        </w:rPr>
        <w:t>CRL/</w:t>
      </w:r>
      <w:r w:rsidRPr="00826BE3">
        <w:rPr>
          <w:rFonts w:ascii="Times New Roman" w:hAnsi="Times New Roman"/>
          <w:sz w:val="24"/>
          <w:szCs w:val="24"/>
        </w:rPr>
        <w:t>查士睿华）</w:t>
      </w:r>
    </w:p>
    <w:p w:rsidR="00AD0204" w:rsidRPr="00826BE3" w:rsidRDefault="00AD0204" w:rsidP="00AD0204">
      <w:pPr>
        <w:spacing w:after="0" w:line="120" w:lineRule="atLeast"/>
        <w:rPr>
          <w:rFonts w:ascii="Times New Roman" w:hAnsi="Times New Roman"/>
          <w:sz w:val="24"/>
          <w:szCs w:val="24"/>
        </w:rPr>
      </w:pPr>
    </w:p>
    <w:p w:rsidR="00AD0204" w:rsidRPr="00826BE3" w:rsidRDefault="00AD0204" w:rsidP="00AD0204">
      <w:pPr>
        <w:spacing w:after="0" w:line="1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26BE3">
        <w:rPr>
          <w:rFonts w:ascii="Times New Roman" w:hAnsi="Times New Roman"/>
          <w:b/>
          <w:sz w:val="24"/>
          <w:szCs w:val="24"/>
        </w:rPr>
        <w:t>Sept. 24, 2019</w:t>
      </w:r>
    </w:p>
    <w:p w:rsidR="00AD0204" w:rsidRPr="00826BE3" w:rsidRDefault="00AD0204" w:rsidP="00AD0204">
      <w:pPr>
        <w:spacing w:after="0" w:line="120" w:lineRule="atLeast"/>
        <w:jc w:val="center"/>
        <w:rPr>
          <w:rFonts w:ascii="Times New Roman" w:hAnsi="Times New Roman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</w:rPr>
        <w:t>2019</w:t>
      </w:r>
      <w:r w:rsidRPr="00826BE3">
        <w:rPr>
          <w:rFonts w:ascii="Times New Roman" w:hAnsi="Times New Roman"/>
          <w:sz w:val="24"/>
          <w:szCs w:val="24"/>
        </w:rPr>
        <w:t>年</w:t>
      </w:r>
      <w:r w:rsidRPr="00826BE3">
        <w:rPr>
          <w:rFonts w:ascii="Times New Roman" w:hAnsi="Times New Roman"/>
          <w:sz w:val="24"/>
          <w:szCs w:val="24"/>
        </w:rPr>
        <w:t>9</w:t>
      </w:r>
      <w:r w:rsidRPr="00826BE3">
        <w:rPr>
          <w:rFonts w:ascii="Times New Roman" w:hAnsi="Times New Roman"/>
          <w:sz w:val="24"/>
          <w:szCs w:val="24"/>
        </w:rPr>
        <w:t>月</w:t>
      </w:r>
      <w:r w:rsidRPr="00826BE3">
        <w:rPr>
          <w:rFonts w:ascii="Times New Roman" w:hAnsi="Times New Roman"/>
          <w:sz w:val="24"/>
          <w:szCs w:val="24"/>
        </w:rPr>
        <w:t>24</w:t>
      </w:r>
      <w:r w:rsidRPr="00826BE3">
        <w:rPr>
          <w:rFonts w:ascii="Times New Roman" w:hAnsi="Times New Roman"/>
          <w:sz w:val="24"/>
          <w:szCs w:val="24"/>
        </w:rPr>
        <w:t>日</w:t>
      </w:r>
    </w:p>
    <w:p w:rsidR="00AD0204" w:rsidRPr="00826BE3" w:rsidRDefault="00AD0204" w:rsidP="00AD0204">
      <w:pPr>
        <w:pStyle w:val="a3"/>
        <w:numPr>
          <w:ilvl w:val="0"/>
          <w:numId w:val="1"/>
        </w:numPr>
        <w:spacing w:after="0" w:line="120" w:lineRule="atLeast"/>
        <w:rPr>
          <w:rFonts w:ascii="Times New Roman" w:hAnsi="Times New Roman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</w:rPr>
        <w:t>Inhalation Toxicology: Respiratory Biology and Inhalation Methods/</w:t>
      </w:r>
      <w:r w:rsidRPr="00826BE3">
        <w:rPr>
          <w:rFonts w:ascii="Times New Roman" w:hAnsi="Times New Roman"/>
          <w:sz w:val="24"/>
          <w:szCs w:val="24"/>
        </w:rPr>
        <w:t>吸入毒理学：呼吸生物学和吸入方法</w:t>
      </w:r>
    </w:p>
    <w:p w:rsidR="00AD0204" w:rsidRPr="00826BE3" w:rsidRDefault="00AD0204" w:rsidP="00AD0204">
      <w:pPr>
        <w:spacing w:after="0" w:line="120" w:lineRule="atLeast"/>
        <w:ind w:firstLineChars="200" w:firstLine="480"/>
        <w:rPr>
          <w:rFonts w:ascii="Times New Roman" w:hAnsi="Times New Roman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  <w:u w:val="single"/>
        </w:rPr>
        <w:t>Dr. William J Brock</w:t>
      </w:r>
      <w:r w:rsidRPr="00826BE3">
        <w:rPr>
          <w:rFonts w:ascii="Times New Roman" w:hAnsi="Times New Roman"/>
          <w:sz w:val="24"/>
          <w:szCs w:val="24"/>
        </w:rPr>
        <w:t>（</w:t>
      </w:r>
      <w:proofErr w:type="spellStart"/>
      <w:r w:rsidRPr="00826BE3">
        <w:rPr>
          <w:rFonts w:ascii="Times New Roman" w:hAnsi="Times New Roman"/>
          <w:sz w:val="24"/>
          <w:szCs w:val="24"/>
        </w:rPr>
        <w:t>Brock</w:t>
      </w:r>
      <w:proofErr w:type="spellEnd"/>
      <w:r w:rsidRPr="00826BE3">
        <w:rPr>
          <w:rFonts w:ascii="Times New Roman" w:hAnsi="Times New Roman"/>
          <w:sz w:val="24"/>
          <w:szCs w:val="24"/>
        </w:rPr>
        <w:t xml:space="preserve"> Scientific Consulting</w:t>
      </w:r>
      <w:r w:rsidRPr="00826BE3">
        <w:rPr>
          <w:rFonts w:ascii="Times New Roman" w:hAnsi="Times New Roman"/>
          <w:sz w:val="24"/>
          <w:szCs w:val="24"/>
        </w:rPr>
        <w:t>）</w:t>
      </w:r>
      <w:r w:rsidRPr="00826BE3">
        <w:rPr>
          <w:rFonts w:ascii="Times New Roman" w:hAnsi="Times New Roman"/>
          <w:sz w:val="24"/>
          <w:szCs w:val="24"/>
        </w:rPr>
        <w:t>&amp;</w:t>
      </w:r>
    </w:p>
    <w:p w:rsidR="00AD0204" w:rsidRPr="00826BE3" w:rsidRDefault="00AD0204" w:rsidP="00AD0204">
      <w:pPr>
        <w:spacing w:after="0" w:line="120" w:lineRule="atLeast"/>
        <w:ind w:firstLineChars="200" w:firstLine="480"/>
        <w:rPr>
          <w:rFonts w:ascii="Times New Roman" w:hAnsi="Times New Roman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  <w:u w:val="single"/>
        </w:rPr>
        <w:t xml:space="preserve">Dr. John C. </w:t>
      </w:r>
      <w:proofErr w:type="spellStart"/>
      <w:proofErr w:type="gramStart"/>
      <w:r w:rsidRPr="00826BE3">
        <w:rPr>
          <w:rFonts w:ascii="Times New Roman" w:hAnsi="Times New Roman"/>
          <w:sz w:val="24"/>
          <w:szCs w:val="24"/>
          <w:u w:val="single"/>
        </w:rPr>
        <w:t>Kapeghian</w:t>
      </w:r>
      <w:proofErr w:type="spellEnd"/>
      <w:r w:rsidRPr="00826BE3">
        <w:rPr>
          <w:rFonts w:ascii="Times New Roman" w:hAnsi="Times New Roman"/>
          <w:sz w:val="24"/>
          <w:szCs w:val="24"/>
        </w:rPr>
        <w:t>(</w:t>
      </w:r>
      <w:proofErr w:type="gramEnd"/>
      <w:r w:rsidRPr="00826BE3">
        <w:rPr>
          <w:rFonts w:ascii="Times New Roman" w:hAnsi="Times New Roman"/>
          <w:sz w:val="24"/>
          <w:szCs w:val="24"/>
        </w:rPr>
        <w:t>Preclinical Safety Associates, LLC)</w:t>
      </w:r>
    </w:p>
    <w:p w:rsidR="00AD0204" w:rsidRPr="00826BE3" w:rsidRDefault="00AD0204" w:rsidP="00AD0204">
      <w:pPr>
        <w:pStyle w:val="a3"/>
        <w:numPr>
          <w:ilvl w:val="0"/>
          <w:numId w:val="1"/>
        </w:numPr>
        <w:spacing w:after="0" w:line="120" w:lineRule="atLeast"/>
        <w:rPr>
          <w:rFonts w:ascii="Times New Roman" w:hAnsi="Times New Roman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</w:rPr>
        <w:t>Pesticides and Industrial Chemicals - Endocrine Disruptors/</w:t>
      </w:r>
      <w:r w:rsidRPr="00826BE3">
        <w:rPr>
          <w:rFonts w:ascii="Times New Roman" w:hAnsi="Times New Roman"/>
          <w:sz w:val="24"/>
          <w:szCs w:val="24"/>
        </w:rPr>
        <w:t>农药和工业化学品</w:t>
      </w:r>
      <w:r w:rsidRPr="00826BE3">
        <w:rPr>
          <w:rFonts w:ascii="Times New Roman" w:hAnsi="Times New Roman"/>
          <w:sz w:val="24"/>
          <w:szCs w:val="24"/>
        </w:rPr>
        <w:t xml:space="preserve"> - </w:t>
      </w:r>
      <w:r w:rsidRPr="00826BE3">
        <w:rPr>
          <w:rFonts w:ascii="Times New Roman" w:hAnsi="Times New Roman"/>
          <w:sz w:val="24"/>
          <w:szCs w:val="24"/>
        </w:rPr>
        <w:t>内分泌干扰物</w:t>
      </w:r>
    </w:p>
    <w:p w:rsidR="00AD0204" w:rsidRPr="00826BE3" w:rsidRDefault="00AD0204" w:rsidP="00AD0204">
      <w:pPr>
        <w:spacing w:after="0" w:line="120" w:lineRule="atLeast"/>
        <w:ind w:firstLineChars="200" w:firstLine="480"/>
        <w:rPr>
          <w:rFonts w:ascii="Times New Roman" w:hAnsi="Times New Roman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  <w:u w:val="single"/>
        </w:rPr>
        <w:t>Dr. Lydia Cox</w:t>
      </w:r>
      <w:r w:rsidRPr="00826BE3">
        <w:rPr>
          <w:rFonts w:ascii="Times New Roman" w:hAnsi="Times New Roman"/>
          <w:sz w:val="24"/>
          <w:szCs w:val="24"/>
        </w:rPr>
        <w:t>（</w:t>
      </w:r>
      <w:proofErr w:type="spellStart"/>
      <w:r w:rsidRPr="00826BE3">
        <w:rPr>
          <w:rFonts w:ascii="Times New Roman" w:hAnsi="Times New Roman"/>
          <w:sz w:val="24"/>
          <w:szCs w:val="24"/>
        </w:rPr>
        <w:t>Nichino</w:t>
      </w:r>
      <w:proofErr w:type="spellEnd"/>
      <w:r w:rsidRPr="00826BE3">
        <w:rPr>
          <w:rFonts w:ascii="Times New Roman" w:hAnsi="Times New Roman"/>
          <w:sz w:val="24"/>
          <w:szCs w:val="24"/>
        </w:rPr>
        <w:t>/</w:t>
      </w:r>
      <w:r w:rsidRPr="00826BE3">
        <w:rPr>
          <w:rFonts w:ascii="Times New Roman" w:hAnsi="Times New Roman"/>
          <w:sz w:val="24"/>
          <w:szCs w:val="24"/>
        </w:rPr>
        <w:t>美国</w:t>
      </w:r>
      <w:proofErr w:type="spellStart"/>
      <w:r w:rsidRPr="00826BE3">
        <w:rPr>
          <w:rFonts w:ascii="Times New Roman" w:hAnsi="Times New Roman"/>
          <w:sz w:val="24"/>
          <w:szCs w:val="24"/>
        </w:rPr>
        <w:t>Nichino</w:t>
      </w:r>
      <w:proofErr w:type="spellEnd"/>
      <w:r w:rsidRPr="00826BE3">
        <w:rPr>
          <w:rFonts w:ascii="Times New Roman" w:hAnsi="Times New Roman"/>
          <w:sz w:val="24"/>
          <w:szCs w:val="24"/>
        </w:rPr>
        <w:t>公司）</w:t>
      </w:r>
    </w:p>
    <w:p w:rsidR="00AD0204" w:rsidRPr="00826BE3" w:rsidRDefault="00AD0204" w:rsidP="00AD0204">
      <w:pPr>
        <w:pStyle w:val="a3"/>
        <w:numPr>
          <w:ilvl w:val="0"/>
          <w:numId w:val="1"/>
        </w:numPr>
        <w:spacing w:after="0" w:line="120" w:lineRule="atLeast"/>
        <w:rPr>
          <w:rFonts w:ascii="Times New Roman" w:hAnsi="Times New Roman"/>
          <w:sz w:val="24"/>
          <w:szCs w:val="24"/>
        </w:rPr>
      </w:pPr>
      <w:proofErr w:type="spellStart"/>
      <w:r w:rsidRPr="00826BE3">
        <w:rPr>
          <w:rFonts w:ascii="Times New Roman" w:hAnsi="Times New Roman"/>
          <w:sz w:val="24"/>
          <w:szCs w:val="24"/>
        </w:rPr>
        <w:t>Immunotoxicity</w:t>
      </w:r>
      <w:proofErr w:type="spellEnd"/>
      <w:r w:rsidRPr="00826BE3">
        <w:rPr>
          <w:rFonts w:ascii="Times New Roman" w:hAnsi="Times New Roman"/>
          <w:sz w:val="24"/>
          <w:szCs w:val="24"/>
        </w:rPr>
        <w:t>/</w:t>
      </w:r>
      <w:r w:rsidRPr="00826BE3">
        <w:rPr>
          <w:rFonts w:ascii="Times New Roman" w:hAnsi="Times New Roman"/>
          <w:sz w:val="24"/>
          <w:szCs w:val="24"/>
        </w:rPr>
        <w:t>免疫毒理学</w:t>
      </w:r>
    </w:p>
    <w:p w:rsidR="00AD0204" w:rsidRPr="00826BE3" w:rsidRDefault="00AD0204" w:rsidP="00AD0204">
      <w:pPr>
        <w:spacing w:after="0" w:line="120" w:lineRule="atLeast"/>
        <w:ind w:leftChars="220" w:left="484"/>
        <w:rPr>
          <w:rFonts w:ascii="Times New Roman" w:hAnsi="Times New Roman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  <w:u w:val="single"/>
        </w:rPr>
        <w:t xml:space="preserve">Dr. </w:t>
      </w:r>
      <w:proofErr w:type="spellStart"/>
      <w:r w:rsidRPr="00826BE3">
        <w:rPr>
          <w:rFonts w:ascii="Times New Roman" w:hAnsi="Times New Roman"/>
          <w:sz w:val="24"/>
          <w:szCs w:val="24"/>
          <w:u w:val="single"/>
        </w:rPr>
        <w:t>Huaizhong</w:t>
      </w:r>
      <w:proofErr w:type="spellEnd"/>
      <w:r w:rsidRPr="00826BE3">
        <w:rPr>
          <w:rFonts w:ascii="Times New Roman" w:hAnsi="Times New Roman"/>
          <w:sz w:val="24"/>
          <w:szCs w:val="24"/>
          <w:u w:val="single"/>
        </w:rPr>
        <w:t xml:space="preserve"> Hu/</w:t>
      </w:r>
      <w:r w:rsidRPr="00826BE3">
        <w:rPr>
          <w:rFonts w:ascii="Times New Roman" w:hAnsi="Times New Roman"/>
          <w:sz w:val="24"/>
          <w:szCs w:val="24"/>
          <w:u w:val="single"/>
        </w:rPr>
        <w:t>胡怀忠</w:t>
      </w:r>
      <w:r w:rsidRPr="00826BE3">
        <w:rPr>
          <w:rFonts w:ascii="Times New Roman" w:hAnsi="Times New Roman"/>
          <w:sz w:val="24"/>
          <w:szCs w:val="24"/>
        </w:rPr>
        <w:t>（</w:t>
      </w:r>
      <w:r w:rsidRPr="00826BE3">
        <w:rPr>
          <w:rFonts w:ascii="Times New Roman" w:hAnsi="Times New Roman"/>
          <w:sz w:val="24"/>
          <w:szCs w:val="24"/>
        </w:rPr>
        <w:t xml:space="preserve">Beijing </w:t>
      </w:r>
      <w:proofErr w:type="spellStart"/>
      <w:r w:rsidRPr="00826BE3">
        <w:rPr>
          <w:rFonts w:ascii="Times New Roman" w:hAnsi="Times New Roman"/>
          <w:sz w:val="24"/>
          <w:szCs w:val="24"/>
        </w:rPr>
        <w:t>Konruns</w:t>
      </w:r>
      <w:proofErr w:type="spellEnd"/>
      <w:r w:rsidRPr="00826BE3">
        <w:rPr>
          <w:rFonts w:ascii="Times New Roman" w:hAnsi="Times New Roman"/>
          <w:sz w:val="24"/>
          <w:szCs w:val="24"/>
        </w:rPr>
        <w:t xml:space="preserve"> Pharmaceutical Company/</w:t>
      </w:r>
      <w:r w:rsidRPr="00826BE3">
        <w:rPr>
          <w:rFonts w:ascii="Times New Roman" w:hAnsi="Times New Roman"/>
          <w:sz w:val="24"/>
          <w:szCs w:val="24"/>
        </w:rPr>
        <w:t>北京康辰药业股份有限公司</w:t>
      </w:r>
      <w:r w:rsidRPr="00826BE3">
        <w:rPr>
          <w:rFonts w:ascii="Times New Roman" w:hAnsi="Times New Roman"/>
          <w:sz w:val="24"/>
          <w:szCs w:val="24"/>
        </w:rPr>
        <w:t>)</w:t>
      </w:r>
    </w:p>
    <w:p w:rsidR="00AD0204" w:rsidRPr="00826BE3" w:rsidRDefault="00AD0204" w:rsidP="00AD0204">
      <w:pPr>
        <w:pStyle w:val="a3"/>
        <w:numPr>
          <w:ilvl w:val="0"/>
          <w:numId w:val="1"/>
        </w:numPr>
        <w:spacing w:after="0" w:line="120" w:lineRule="atLeast"/>
        <w:rPr>
          <w:rFonts w:ascii="Times New Roman" w:hAnsi="Times New Roman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</w:rPr>
        <w:t>Adversity and Determination of the NOAEL/NOAEL</w:t>
      </w:r>
      <w:r w:rsidRPr="00826BE3">
        <w:rPr>
          <w:rFonts w:ascii="Times New Roman" w:hAnsi="Times New Roman"/>
          <w:sz w:val="24"/>
          <w:szCs w:val="24"/>
        </w:rPr>
        <w:t>剂量的判定</w:t>
      </w:r>
    </w:p>
    <w:p w:rsidR="00AD0204" w:rsidRPr="00826BE3" w:rsidRDefault="00AD0204" w:rsidP="00AD0204">
      <w:pPr>
        <w:spacing w:after="0" w:line="120" w:lineRule="atLeast"/>
        <w:ind w:firstLineChars="200" w:firstLine="480"/>
        <w:rPr>
          <w:rFonts w:ascii="Times New Roman" w:hAnsi="Times New Roman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  <w:u w:val="single"/>
        </w:rPr>
        <w:t xml:space="preserve">Dr. John C. </w:t>
      </w:r>
      <w:proofErr w:type="spellStart"/>
      <w:r w:rsidRPr="00826BE3">
        <w:rPr>
          <w:rFonts w:ascii="Times New Roman" w:hAnsi="Times New Roman"/>
          <w:sz w:val="24"/>
          <w:szCs w:val="24"/>
          <w:u w:val="single"/>
        </w:rPr>
        <w:t>Kapeghian</w:t>
      </w:r>
      <w:proofErr w:type="spellEnd"/>
      <w:r w:rsidRPr="00826BE3">
        <w:rPr>
          <w:rFonts w:ascii="Times New Roman" w:hAnsi="Times New Roman"/>
          <w:sz w:val="24"/>
          <w:szCs w:val="24"/>
        </w:rPr>
        <w:t xml:space="preserve"> (Preclinical Safety Associates, LLC)</w:t>
      </w:r>
    </w:p>
    <w:p w:rsidR="00AD0204" w:rsidRDefault="00AD0204" w:rsidP="00AD0204">
      <w:pPr>
        <w:spacing w:after="0" w:line="120" w:lineRule="atLeast"/>
        <w:rPr>
          <w:rFonts w:ascii="Times New Roman" w:hAnsi="Times New Roman"/>
          <w:sz w:val="24"/>
          <w:szCs w:val="24"/>
        </w:rPr>
      </w:pPr>
    </w:p>
    <w:p w:rsidR="00AD0204" w:rsidRDefault="00AD0204" w:rsidP="00AD0204">
      <w:pPr>
        <w:spacing w:after="0" w:line="120" w:lineRule="atLeast"/>
        <w:rPr>
          <w:rFonts w:ascii="Times New Roman" w:hAnsi="Times New Roman"/>
          <w:sz w:val="24"/>
          <w:szCs w:val="24"/>
        </w:rPr>
      </w:pPr>
    </w:p>
    <w:p w:rsidR="00AD0204" w:rsidRDefault="00AD0204" w:rsidP="00AD0204">
      <w:pPr>
        <w:spacing w:after="0" w:line="120" w:lineRule="atLeast"/>
        <w:rPr>
          <w:rFonts w:ascii="Times New Roman" w:hAnsi="Times New Roman"/>
          <w:sz w:val="24"/>
          <w:szCs w:val="24"/>
        </w:rPr>
      </w:pPr>
    </w:p>
    <w:p w:rsidR="00AD0204" w:rsidRPr="00826BE3" w:rsidRDefault="00AD0204" w:rsidP="00AD0204">
      <w:pPr>
        <w:spacing w:after="0" w:line="120" w:lineRule="atLeast"/>
        <w:rPr>
          <w:rFonts w:ascii="Times New Roman" w:hAnsi="Times New Roman" w:hint="eastAsia"/>
          <w:sz w:val="24"/>
          <w:szCs w:val="24"/>
        </w:rPr>
      </w:pPr>
    </w:p>
    <w:p w:rsidR="00AD0204" w:rsidRPr="00826BE3" w:rsidRDefault="00AD0204" w:rsidP="00AD0204">
      <w:pPr>
        <w:spacing w:after="0" w:line="1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26BE3">
        <w:rPr>
          <w:rFonts w:ascii="Times New Roman" w:hAnsi="Times New Roman"/>
          <w:b/>
          <w:sz w:val="24"/>
          <w:szCs w:val="24"/>
        </w:rPr>
        <w:t>Sept. 25, 2019</w:t>
      </w:r>
    </w:p>
    <w:p w:rsidR="00AD0204" w:rsidRPr="00826BE3" w:rsidRDefault="00AD0204" w:rsidP="00AD0204">
      <w:pPr>
        <w:spacing w:after="0" w:line="120" w:lineRule="atLeast"/>
        <w:jc w:val="center"/>
        <w:rPr>
          <w:rFonts w:ascii="Times New Roman" w:hAnsi="Times New Roman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</w:rPr>
        <w:t>2019</w:t>
      </w:r>
      <w:r w:rsidRPr="00826BE3">
        <w:rPr>
          <w:rFonts w:ascii="Times New Roman" w:hAnsi="Times New Roman"/>
          <w:sz w:val="24"/>
          <w:szCs w:val="24"/>
        </w:rPr>
        <w:t>年</w:t>
      </w:r>
      <w:r w:rsidRPr="00826BE3">
        <w:rPr>
          <w:rFonts w:ascii="Times New Roman" w:hAnsi="Times New Roman"/>
          <w:sz w:val="24"/>
          <w:szCs w:val="24"/>
        </w:rPr>
        <w:t>9</w:t>
      </w:r>
      <w:r w:rsidRPr="00826BE3">
        <w:rPr>
          <w:rFonts w:ascii="Times New Roman" w:hAnsi="Times New Roman"/>
          <w:sz w:val="24"/>
          <w:szCs w:val="24"/>
        </w:rPr>
        <w:t>月</w:t>
      </w:r>
      <w:r w:rsidRPr="00826BE3">
        <w:rPr>
          <w:rFonts w:ascii="Times New Roman" w:hAnsi="Times New Roman"/>
          <w:sz w:val="24"/>
          <w:szCs w:val="24"/>
        </w:rPr>
        <w:t>25</w:t>
      </w:r>
      <w:r w:rsidRPr="00826BE3">
        <w:rPr>
          <w:rFonts w:ascii="Times New Roman" w:hAnsi="Times New Roman"/>
          <w:sz w:val="24"/>
          <w:szCs w:val="24"/>
        </w:rPr>
        <w:t>日</w:t>
      </w:r>
    </w:p>
    <w:p w:rsidR="00AD0204" w:rsidRPr="00826BE3" w:rsidRDefault="00AD0204" w:rsidP="00AD0204">
      <w:pPr>
        <w:pStyle w:val="a3"/>
        <w:numPr>
          <w:ilvl w:val="0"/>
          <w:numId w:val="1"/>
        </w:numPr>
        <w:spacing w:after="0" w:line="120" w:lineRule="atLeast"/>
        <w:rPr>
          <w:rFonts w:ascii="Times New Roman" w:hAnsi="Times New Roman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</w:rPr>
        <w:t>Preparation of Regulatory Dossiers – Role of The Study Director /</w:t>
      </w:r>
      <w:r w:rsidRPr="00826BE3">
        <w:rPr>
          <w:rFonts w:ascii="Times New Roman" w:hAnsi="Times New Roman"/>
          <w:sz w:val="24"/>
          <w:szCs w:val="24"/>
        </w:rPr>
        <w:t>监管档案的准备</w:t>
      </w:r>
      <w:r w:rsidRPr="00826BE3">
        <w:rPr>
          <w:rFonts w:ascii="Times New Roman" w:hAnsi="Times New Roman"/>
          <w:sz w:val="24"/>
          <w:szCs w:val="24"/>
        </w:rPr>
        <w:t>-</w:t>
      </w:r>
      <w:r w:rsidRPr="00826BE3">
        <w:rPr>
          <w:rFonts w:ascii="Times New Roman" w:hAnsi="Times New Roman"/>
          <w:sz w:val="24"/>
          <w:szCs w:val="24"/>
        </w:rPr>
        <w:t>专题负责人的角色</w:t>
      </w:r>
    </w:p>
    <w:p w:rsidR="00AD0204" w:rsidRPr="00826BE3" w:rsidRDefault="00AD0204" w:rsidP="00AD0204">
      <w:pPr>
        <w:spacing w:after="0" w:line="120" w:lineRule="atLeast"/>
        <w:ind w:firstLineChars="200" w:firstLine="480"/>
        <w:rPr>
          <w:rFonts w:ascii="Times New Roman" w:hAnsi="Times New Roman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  <w:u w:val="single"/>
        </w:rPr>
        <w:t>Dr. William Brock</w:t>
      </w:r>
      <w:r w:rsidRPr="00826BE3">
        <w:rPr>
          <w:rFonts w:ascii="Times New Roman" w:hAnsi="Times New Roman"/>
          <w:sz w:val="24"/>
          <w:szCs w:val="24"/>
        </w:rPr>
        <w:t>（</w:t>
      </w:r>
      <w:proofErr w:type="spellStart"/>
      <w:r w:rsidRPr="00826BE3">
        <w:rPr>
          <w:rFonts w:ascii="Times New Roman" w:hAnsi="Times New Roman"/>
          <w:sz w:val="24"/>
          <w:szCs w:val="24"/>
        </w:rPr>
        <w:t>Brock</w:t>
      </w:r>
      <w:proofErr w:type="spellEnd"/>
      <w:r w:rsidRPr="00826BE3">
        <w:rPr>
          <w:rFonts w:ascii="Times New Roman" w:hAnsi="Times New Roman"/>
          <w:sz w:val="24"/>
          <w:szCs w:val="24"/>
        </w:rPr>
        <w:t xml:space="preserve"> Scientific Consulting</w:t>
      </w:r>
      <w:r w:rsidRPr="00826BE3">
        <w:rPr>
          <w:rFonts w:ascii="Times New Roman" w:hAnsi="Times New Roman"/>
          <w:sz w:val="24"/>
          <w:szCs w:val="24"/>
        </w:rPr>
        <w:t>）</w:t>
      </w:r>
    </w:p>
    <w:p w:rsidR="00AD0204" w:rsidRPr="00826BE3" w:rsidRDefault="00AD0204" w:rsidP="00AD0204">
      <w:pPr>
        <w:pStyle w:val="a3"/>
        <w:numPr>
          <w:ilvl w:val="0"/>
          <w:numId w:val="1"/>
        </w:numPr>
        <w:spacing w:after="0" w:line="1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826BE3">
        <w:rPr>
          <w:rFonts w:ascii="Times New Roman" w:hAnsi="Times New Roman"/>
          <w:sz w:val="24"/>
          <w:szCs w:val="24"/>
        </w:rPr>
        <w:t>nteraction with FDA, EMA and Regulatory Meeting/</w:t>
      </w:r>
      <w:r w:rsidRPr="00826BE3">
        <w:rPr>
          <w:rFonts w:ascii="Times New Roman" w:hAnsi="Times New Roman"/>
          <w:sz w:val="24"/>
          <w:szCs w:val="24"/>
        </w:rPr>
        <w:t>与</w:t>
      </w:r>
      <w:r w:rsidRPr="00826BE3">
        <w:rPr>
          <w:rFonts w:ascii="Times New Roman" w:hAnsi="Times New Roman"/>
          <w:sz w:val="24"/>
          <w:szCs w:val="24"/>
        </w:rPr>
        <w:t>FDA</w:t>
      </w:r>
      <w:r>
        <w:rPr>
          <w:rFonts w:ascii="Times New Roman" w:hAnsi="Times New Roman" w:hint="eastAsia"/>
          <w:sz w:val="24"/>
          <w:szCs w:val="24"/>
        </w:rPr>
        <w:t>、</w:t>
      </w:r>
      <w:r w:rsidRPr="00826BE3">
        <w:rPr>
          <w:rFonts w:ascii="Times New Roman" w:hAnsi="Times New Roman"/>
          <w:sz w:val="24"/>
          <w:szCs w:val="24"/>
        </w:rPr>
        <w:t>EMA</w:t>
      </w:r>
      <w:r w:rsidRPr="00826BE3">
        <w:rPr>
          <w:rFonts w:ascii="Times New Roman" w:hAnsi="Times New Roman"/>
          <w:sz w:val="24"/>
          <w:szCs w:val="24"/>
        </w:rPr>
        <w:t>及监管部门的沟通会议</w:t>
      </w:r>
    </w:p>
    <w:p w:rsidR="00AD0204" w:rsidRPr="00826BE3" w:rsidRDefault="00AD0204" w:rsidP="00AD0204">
      <w:pPr>
        <w:spacing w:after="0" w:line="120" w:lineRule="atLeast"/>
        <w:ind w:firstLineChars="200" w:firstLine="480"/>
        <w:rPr>
          <w:rFonts w:ascii="Times New Roman" w:hAnsi="Times New Roman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  <w:u w:val="single"/>
        </w:rPr>
        <w:lastRenderedPageBreak/>
        <w:t>Dr. Mary Ellen Cosenza</w:t>
      </w:r>
      <w:r w:rsidRPr="00826BE3">
        <w:rPr>
          <w:rFonts w:ascii="Times New Roman" w:hAnsi="Times New Roman"/>
          <w:sz w:val="24"/>
          <w:szCs w:val="24"/>
        </w:rPr>
        <w:t xml:space="preserve"> (Amgen/</w:t>
      </w:r>
      <w:r w:rsidRPr="00826BE3">
        <w:rPr>
          <w:rFonts w:ascii="Times New Roman" w:hAnsi="Times New Roman"/>
          <w:sz w:val="24"/>
          <w:szCs w:val="24"/>
        </w:rPr>
        <w:t>美国安进公司</w:t>
      </w:r>
      <w:r w:rsidRPr="00826BE3">
        <w:rPr>
          <w:rFonts w:ascii="Times New Roman" w:hAnsi="Times New Roman"/>
          <w:sz w:val="24"/>
          <w:szCs w:val="24"/>
        </w:rPr>
        <w:t>)</w:t>
      </w:r>
    </w:p>
    <w:p w:rsidR="00AD0204" w:rsidRPr="00826BE3" w:rsidRDefault="00AD0204" w:rsidP="00AD0204">
      <w:pPr>
        <w:pStyle w:val="a3"/>
        <w:numPr>
          <w:ilvl w:val="0"/>
          <w:numId w:val="1"/>
        </w:numPr>
        <w:spacing w:after="0" w:line="120" w:lineRule="atLeast"/>
        <w:rPr>
          <w:rFonts w:ascii="Times New Roman" w:hAnsi="Times New Roman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</w:rPr>
        <w:t>NMPA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BE3">
        <w:rPr>
          <w:rFonts w:ascii="Times New Roman" w:hAnsi="Times New Roman"/>
          <w:sz w:val="24"/>
          <w:szCs w:val="24"/>
        </w:rPr>
        <w:t>Review Process/NMPA</w:t>
      </w:r>
      <w:r w:rsidRPr="00826BE3">
        <w:rPr>
          <w:rFonts w:ascii="Times New Roman" w:hAnsi="Times New Roman"/>
          <w:sz w:val="24"/>
          <w:szCs w:val="24"/>
        </w:rPr>
        <w:t>审核过程</w:t>
      </w:r>
    </w:p>
    <w:p w:rsidR="00AD0204" w:rsidRPr="00826BE3" w:rsidRDefault="00AD0204" w:rsidP="00AD0204">
      <w:pPr>
        <w:spacing w:after="0" w:line="120" w:lineRule="atLeast"/>
        <w:ind w:firstLineChars="150" w:firstLine="360"/>
        <w:rPr>
          <w:rFonts w:ascii="Times New Roman" w:hAnsi="Times New Roman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</w:rPr>
        <w:t xml:space="preserve"> TBD</w:t>
      </w:r>
    </w:p>
    <w:p w:rsidR="00AD0204" w:rsidRPr="00826BE3" w:rsidRDefault="00AD0204" w:rsidP="00AD0204">
      <w:pPr>
        <w:pStyle w:val="a3"/>
        <w:numPr>
          <w:ilvl w:val="0"/>
          <w:numId w:val="1"/>
        </w:numPr>
        <w:spacing w:after="0" w:line="120" w:lineRule="atLeast"/>
        <w:rPr>
          <w:rFonts w:ascii="Times New Roman" w:hAnsi="Times New Roman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</w:rPr>
        <w:t>Open Discussion/</w:t>
      </w:r>
      <w:r w:rsidRPr="00826BE3">
        <w:rPr>
          <w:rFonts w:ascii="Times New Roman" w:hAnsi="Times New Roman"/>
          <w:sz w:val="24"/>
          <w:szCs w:val="24"/>
        </w:rPr>
        <w:t>公开讨论</w:t>
      </w:r>
    </w:p>
    <w:p w:rsidR="00AD0204" w:rsidRPr="00826BE3" w:rsidRDefault="00AD0204" w:rsidP="00AD0204">
      <w:pPr>
        <w:spacing w:after="0" w:line="120" w:lineRule="atLeast"/>
        <w:rPr>
          <w:rFonts w:ascii="Times New Roman" w:hAnsi="Times New Roman"/>
          <w:sz w:val="24"/>
          <w:szCs w:val="24"/>
        </w:rPr>
      </w:pPr>
    </w:p>
    <w:p w:rsidR="00AD0204" w:rsidRPr="00826BE3" w:rsidRDefault="00AD0204" w:rsidP="00AD0204">
      <w:pPr>
        <w:spacing w:after="0" w:line="1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26BE3">
        <w:rPr>
          <w:rFonts w:ascii="Times New Roman" w:hAnsi="Times New Roman"/>
          <w:b/>
          <w:sz w:val="24"/>
          <w:szCs w:val="24"/>
        </w:rPr>
        <w:t>Sept. 26, 2019</w:t>
      </w:r>
    </w:p>
    <w:p w:rsidR="00AD0204" w:rsidRPr="00826BE3" w:rsidRDefault="00AD0204" w:rsidP="00AD0204">
      <w:pPr>
        <w:spacing w:after="0" w:line="120" w:lineRule="atLeast"/>
        <w:jc w:val="center"/>
        <w:rPr>
          <w:rFonts w:ascii="Times New Roman" w:hAnsi="Times New Roman"/>
          <w:sz w:val="24"/>
          <w:szCs w:val="24"/>
        </w:rPr>
      </w:pPr>
      <w:r w:rsidRPr="00826BE3">
        <w:rPr>
          <w:rFonts w:ascii="Times New Roman" w:hAnsi="Times New Roman"/>
          <w:sz w:val="24"/>
          <w:szCs w:val="24"/>
        </w:rPr>
        <w:t>2019</w:t>
      </w:r>
      <w:r w:rsidRPr="00826BE3">
        <w:rPr>
          <w:rFonts w:ascii="Times New Roman" w:hAnsi="Times New Roman"/>
          <w:sz w:val="24"/>
          <w:szCs w:val="24"/>
        </w:rPr>
        <w:t>年</w:t>
      </w:r>
      <w:r w:rsidRPr="00826BE3">
        <w:rPr>
          <w:rFonts w:ascii="Times New Roman" w:hAnsi="Times New Roman"/>
          <w:sz w:val="24"/>
          <w:szCs w:val="24"/>
        </w:rPr>
        <w:t>9</w:t>
      </w:r>
      <w:r w:rsidRPr="00826BE3">
        <w:rPr>
          <w:rFonts w:ascii="Times New Roman" w:hAnsi="Times New Roman"/>
          <w:sz w:val="24"/>
          <w:szCs w:val="24"/>
        </w:rPr>
        <w:t>月</w:t>
      </w:r>
      <w:r w:rsidRPr="00826BE3">
        <w:rPr>
          <w:rFonts w:ascii="Times New Roman" w:hAnsi="Times New Roman"/>
          <w:sz w:val="24"/>
          <w:szCs w:val="24"/>
        </w:rPr>
        <w:t>26</w:t>
      </w:r>
      <w:r w:rsidRPr="00826BE3">
        <w:rPr>
          <w:rFonts w:ascii="Times New Roman" w:hAnsi="Times New Roman"/>
          <w:sz w:val="24"/>
          <w:szCs w:val="24"/>
        </w:rPr>
        <w:t>日</w:t>
      </w:r>
    </w:p>
    <w:p w:rsidR="00AD0204" w:rsidRPr="00826BE3" w:rsidRDefault="00AD0204" w:rsidP="00AD0204">
      <w:pPr>
        <w:pStyle w:val="a3"/>
        <w:numPr>
          <w:ilvl w:val="0"/>
          <w:numId w:val="1"/>
        </w:numPr>
        <w:spacing w:after="0" w:line="120" w:lineRule="atLeast"/>
        <w:rPr>
          <w:rFonts w:ascii="Times New Roman" w:hAnsi="Times New Roman"/>
          <w:sz w:val="24"/>
          <w:szCs w:val="24"/>
        </w:rPr>
      </w:pPr>
      <w:proofErr w:type="spellStart"/>
      <w:r w:rsidRPr="00826BE3">
        <w:rPr>
          <w:rFonts w:ascii="Times New Roman" w:hAnsi="Times New Roman"/>
          <w:sz w:val="24"/>
          <w:szCs w:val="24"/>
        </w:rPr>
        <w:t>Pannel</w:t>
      </w:r>
      <w:proofErr w:type="spellEnd"/>
      <w:r w:rsidRPr="00826BE3">
        <w:rPr>
          <w:rFonts w:ascii="Times New Roman" w:hAnsi="Times New Roman"/>
          <w:sz w:val="24"/>
          <w:szCs w:val="24"/>
        </w:rPr>
        <w:t xml:space="preserve"> Discussion/</w:t>
      </w:r>
      <w:r w:rsidRPr="00826BE3">
        <w:rPr>
          <w:rFonts w:ascii="Times New Roman" w:hAnsi="Times New Roman"/>
          <w:sz w:val="24"/>
          <w:szCs w:val="24"/>
        </w:rPr>
        <w:t>小组讨论</w:t>
      </w:r>
    </w:p>
    <w:p w:rsidR="00F00C6D" w:rsidRDefault="00F00C6D">
      <w:bookmarkStart w:id="0" w:name="_GoBack"/>
      <w:bookmarkEnd w:id="0"/>
    </w:p>
    <w:sectPr w:rsidR="00F00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E441B"/>
    <w:multiLevelType w:val="hybridMultilevel"/>
    <w:tmpl w:val="853CD30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93A"/>
    <w:rsid w:val="00AD0204"/>
    <w:rsid w:val="00EA393A"/>
    <w:rsid w:val="00F0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204"/>
    <w:pPr>
      <w:spacing w:after="200" w:line="276" w:lineRule="auto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D02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204"/>
    <w:pPr>
      <w:spacing w:after="200" w:line="276" w:lineRule="auto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D0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2019-08-21T07:35:00Z</dcterms:created>
  <dcterms:modified xsi:type="dcterms:W3CDTF">2019-08-21T07:36:00Z</dcterms:modified>
</cp:coreProperties>
</file>