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78" w:rsidRPr="00124BAE" w:rsidRDefault="007E0C78" w:rsidP="007E0C78">
      <w:pPr>
        <w:adjustRightInd w:val="0"/>
        <w:snapToGrid w:val="0"/>
        <w:spacing w:line="360" w:lineRule="exact"/>
        <w:rPr>
          <w:rFonts w:ascii="黑体" w:eastAsia="黑体" w:hAnsi="黑体" w:hint="eastAsia"/>
          <w:b/>
          <w:sz w:val="28"/>
          <w:szCs w:val="28"/>
        </w:rPr>
      </w:pPr>
      <w:r w:rsidRPr="00124BAE">
        <w:rPr>
          <w:rFonts w:ascii="黑体" w:eastAsia="黑体" w:hAnsi="黑体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9</w:t>
      </w:r>
      <w:r w:rsidRPr="00124BAE">
        <w:rPr>
          <w:rFonts w:ascii="黑体" w:eastAsia="黑体" w:hAnsi="黑体"/>
          <w:b/>
          <w:sz w:val="28"/>
          <w:szCs w:val="28"/>
        </w:rPr>
        <w:t>年全国医药学术交流会暨临床药学与药学服务研究进展培训班回执</w:t>
      </w:r>
    </w:p>
    <w:p w:rsidR="007E0C78" w:rsidRPr="00A55E50" w:rsidRDefault="007E0C78" w:rsidP="007E0C78">
      <w:pPr>
        <w:adjustRightInd w:val="0"/>
        <w:snapToGrid w:val="0"/>
        <w:spacing w:line="360" w:lineRule="exact"/>
        <w:rPr>
          <w:sz w:val="28"/>
          <w:szCs w:val="28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"/>
        <w:gridCol w:w="2716"/>
        <w:gridCol w:w="1213"/>
        <w:gridCol w:w="493"/>
        <w:gridCol w:w="1056"/>
        <w:gridCol w:w="1655"/>
        <w:gridCol w:w="1371"/>
      </w:tblGrid>
      <w:tr w:rsidR="007E0C78" w:rsidRPr="00A55E50" w:rsidTr="009313B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434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姓</w:t>
            </w:r>
            <w:r w:rsidRPr="00A55E50">
              <w:rPr>
                <w:sz w:val="28"/>
                <w:szCs w:val="28"/>
              </w:rPr>
              <w:t xml:space="preserve">  </w:t>
            </w:r>
            <w:r w:rsidRPr="00A55E50"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2821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性</w:t>
            </w:r>
            <w:r w:rsidRPr="00A55E50">
              <w:rPr>
                <w:sz w:val="28"/>
                <w:szCs w:val="28"/>
              </w:rPr>
              <w:t xml:space="preserve">  </w:t>
            </w:r>
            <w:r w:rsidRPr="00A55E50">
              <w:rPr>
                <w:rFonts w:hAnsi="宋体"/>
                <w:sz w:val="28"/>
                <w:szCs w:val="28"/>
              </w:rPr>
              <w:t>别</w:t>
            </w:r>
          </w:p>
        </w:tc>
        <w:tc>
          <w:tcPr>
            <w:tcW w:w="1279" w:type="dxa"/>
            <w:gridSpan w:val="2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年</w:t>
            </w:r>
            <w:r w:rsidRPr="00A55E50">
              <w:rPr>
                <w:sz w:val="28"/>
                <w:szCs w:val="28"/>
              </w:rPr>
              <w:t xml:space="preserve">    </w:t>
            </w:r>
            <w:r w:rsidRPr="00A55E50">
              <w:rPr>
                <w:rFonts w:hAnsi="宋体"/>
                <w:sz w:val="28"/>
                <w:szCs w:val="28"/>
              </w:rPr>
              <w:t>龄</w:t>
            </w:r>
          </w:p>
        </w:tc>
        <w:tc>
          <w:tcPr>
            <w:tcW w:w="1419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E0C78" w:rsidRPr="00A55E50" w:rsidTr="009313B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434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单</w:t>
            </w:r>
            <w:r w:rsidRPr="00A55E50">
              <w:rPr>
                <w:sz w:val="28"/>
                <w:szCs w:val="28"/>
              </w:rPr>
              <w:t xml:space="preserve">  </w:t>
            </w:r>
            <w:r w:rsidRPr="00A55E50">
              <w:rPr>
                <w:rFonts w:hAnsi="宋体"/>
                <w:sz w:val="28"/>
                <w:szCs w:val="28"/>
              </w:rPr>
              <w:t>位</w:t>
            </w:r>
          </w:p>
        </w:tc>
        <w:tc>
          <w:tcPr>
            <w:tcW w:w="5343" w:type="dxa"/>
            <w:gridSpan w:val="4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职称与职务</w:t>
            </w:r>
          </w:p>
        </w:tc>
        <w:tc>
          <w:tcPr>
            <w:tcW w:w="1419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E0C78" w:rsidRPr="00A55E50" w:rsidTr="009313BC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434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地</w:t>
            </w:r>
            <w:r w:rsidRPr="00A55E50">
              <w:rPr>
                <w:sz w:val="28"/>
                <w:szCs w:val="28"/>
              </w:rPr>
              <w:t xml:space="preserve">  </w:t>
            </w:r>
            <w:r w:rsidRPr="00A55E50">
              <w:rPr>
                <w:rFonts w:hAnsi="宋体"/>
                <w:sz w:val="28"/>
                <w:szCs w:val="28"/>
              </w:rPr>
              <w:t>址</w:t>
            </w:r>
          </w:p>
        </w:tc>
        <w:tc>
          <w:tcPr>
            <w:tcW w:w="5343" w:type="dxa"/>
            <w:gridSpan w:val="4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邮政编码</w:t>
            </w:r>
          </w:p>
        </w:tc>
        <w:tc>
          <w:tcPr>
            <w:tcW w:w="1419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E0C78" w:rsidRPr="00A55E50" w:rsidTr="009313B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434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手</w:t>
            </w:r>
            <w:r w:rsidRPr="00A55E50">
              <w:rPr>
                <w:sz w:val="28"/>
                <w:szCs w:val="28"/>
              </w:rPr>
              <w:t xml:space="preserve">  </w:t>
            </w:r>
            <w:r w:rsidRPr="00A55E50">
              <w:rPr>
                <w:rFonts w:hAnsi="宋体"/>
                <w:sz w:val="28"/>
                <w:szCs w:val="28"/>
              </w:rPr>
              <w:t>机</w:t>
            </w:r>
          </w:p>
        </w:tc>
        <w:tc>
          <w:tcPr>
            <w:tcW w:w="4577" w:type="dxa"/>
            <w:gridSpan w:val="3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sz w:val="28"/>
                <w:szCs w:val="28"/>
              </w:rPr>
              <w:t>E-mail:</w:t>
            </w:r>
          </w:p>
        </w:tc>
        <w:tc>
          <w:tcPr>
            <w:tcW w:w="3123" w:type="dxa"/>
            <w:gridSpan w:val="2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E0C78" w:rsidRPr="00A55E50" w:rsidTr="009313B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434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论</w:t>
            </w:r>
            <w:r w:rsidRPr="00A55E50">
              <w:rPr>
                <w:sz w:val="28"/>
                <w:szCs w:val="28"/>
              </w:rPr>
              <w:t xml:space="preserve">  </w:t>
            </w:r>
            <w:r w:rsidRPr="00A55E50">
              <w:rPr>
                <w:rFonts w:hAnsi="宋体"/>
                <w:sz w:val="28"/>
                <w:szCs w:val="28"/>
              </w:rPr>
              <w:t>文</w:t>
            </w:r>
          </w:p>
        </w:tc>
        <w:tc>
          <w:tcPr>
            <w:tcW w:w="4577" w:type="dxa"/>
            <w:gridSpan w:val="3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  <w:r w:rsidRPr="00A55E50">
              <w:rPr>
                <w:sz w:val="28"/>
                <w:szCs w:val="28"/>
              </w:rPr>
              <w:t>□</w:t>
            </w:r>
            <w:r w:rsidRPr="00A55E50">
              <w:rPr>
                <w:rFonts w:hAnsi="宋体"/>
                <w:sz w:val="28"/>
                <w:szCs w:val="28"/>
              </w:rPr>
              <w:t>大会发言</w:t>
            </w:r>
            <w:r w:rsidRPr="00A55E50">
              <w:rPr>
                <w:sz w:val="28"/>
                <w:szCs w:val="28"/>
              </w:rPr>
              <w:t xml:space="preserve">    □</w:t>
            </w:r>
            <w:r w:rsidRPr="00A55E50">
              <w:rPr>
                <w:rFonts w:hAnsi="宋体"/>
                <w:sz w:val="28"/>
                <w:szCs w:val="28"/>
              </w:rPr>
              <w:t>不作大会发言</w:t>
            </w:r>
          </w:p>
        </w:tc>
        <w:tc>
          <w:tcPr>
            <w:tcW w:w="766" w:type="dxa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  <w:r w:rsidRPr="00A55E50">
              <w:rPr>
                <w:rFonts w:hAnsi="宋体"/>
                <w:sz w:val="28"/>
                <w:szCs w:val="28"/>
              </w:rPr>
              <w:t>电</w:t>
            </w:r>
            <w:r w:rsidRPr="00A55E50">
              <w:rPr>
                <w:sz w:val="28"/>
                <w:szCs w:val="28"/>
              </w:rPr>
              <w:t xml:space="preserve">  </w:t>
            </w:r>
            <w:r w:rsidRPr="00A55E50">
              <w:rPr>
                <w:rFonts w:hAnsi="宋体"/>
                <w:sz w:val="28"/>
                <w:szCs w:val="28"/>
              </w:rPr>
              <w:t>话</w:t>
            </w:r>
          </w:p>
        </w:tc>
        <w:tc>
          <w:tcPr>
            <w:tcW w:w="3123" w:type="dxa"/>
            <w:gridSpan w:val="2"/>
          </w:tcPr>
          <w:p w:rsidR="007E0C78" w:rsidRPr="00A55E50" w:rsidRDefault="007E0C78" w:rsidP="009313BC"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</w:p>
        </w:tc>
      </w:tr>
    </w:tbl>
    <w:p w:rsidR="007E0C78" w:rsidRPr="00AC4E0C" w:rsidRDefault="007E0C78" w:rsidP="007E0C78">
      <w:pPr>
        <w:spacing w:line="480" w:lineRule="auto"/>
        <w:jc w:val="left"/>
        <w:rPr>
          <w:rFonts w:ascii="宋体" w:hAnsi="宋体" w:cs="宋体" w:hint="eastAsia"/>
          <w:bCs/>
          <w:sz w:val="28"/>
          <w:szCs w:val="28"/>
        </w:rPr>
      </w:pPr>
      <w:r w:rsidRPr="00AC4E0C">
        <w:rPr>
          <w:rFonts w:ascii="宋体" w:hAnsi="宋体" w:cs="宋体"/>
          <w:bCs/>
          <w:sz w:val="24"/>
        </w:rPr>
        <w:t>回执于201</w:t>
      </w:r>
      <w:r>
        <w:rPr>
          <w:rFonts w:ascii="宋体" w:hAnsi="宋体" w:cs="宋体" w:hint="eastAsia"/>
          <w:bCs/>
          <w:sz w:val="24"/>
        </w:rPr>
        <w:t>9</w:t>
      </w:r>
      <w:r w:rsidRPr="00AC4E0C">
        <w:rPr>
          <w:rFonts w:ascii="宋体" w:hAnsi="宋体" w:cs="宋体"/>
          <w:bCs/>
          <w:sz w:val="24"/>
        </w:rPr>
        <w:t>年</w:t>
      </w:r>
      <w:r>
        <w:rPr>
          <w:rFonts w:ascii="宋体" w:hAnsi="宋体" w:cs="宋体"/>
          <w:bCs/>
          <w:sz w:val="24"/>
        </w:rPr>
        <w:t>4</w:t>
      </w:r>
      <w:r w:rsidRPr="00AC4E0C">
        <w:rPr>
          <w:rFonts w:ascii="宋体" w:hAnsi="宋体" w:cs="宋体"/>
          <w:bCs/>
          <w:sz w:val="24"/>
        </w:rPr>
        <w:t>月</w:t>
      </w:r>
      <w:r>
        <w:rPr>
          <w:rFonts w:ascii="宋体" w:hAnsi="宋体" w:cs="宋体"/>
          <w:bCs/>
          <w:sz w:val="24"/>
        </w:rPr>
        <w:t>30</w:t>
      </w:r>
      <w:r w:rsidRPr="00AC4E0C">
        <w:rPr>
          <w:rFonts w:ascii="宋体" w:hAnsi="宋体" w:cs="宋体"/>
          <w:bCs/>
          <w:sz w:val="24"/>
        </w:rPr>
        <w:t>日前寄回</w:t>
      </w:r>
      <w:r w:rsidRPr="00780FE0">
        <w:rPr>
          <w:rFonts w:hAnsi="宋体"/>
          <w:sz w:val="24"/>
        </w:rPr>
        <w:t>《医药导报》编辑部</w:t>
      </w:r>
      <w:r>
        <w:rPr>
          <w:rFonts w:hAnsi="宋体" w:hint="eastAsia"/>
          <w:sz w:val="24"/>
        </w:rPr>
        <w:t xml:space="preserve">  </w:t>
      </w:r>
      <w:proofErr w:type="gramStart"/>
      <w:r>
        <w:rPr>
          <w:rFonts w:hAnsi="宋体" w:hint="eastAsia"/>
          <w:sz w:val="24"/>
        </w:rPr>
        <w:t>谢裕</w:t>
      </w:r>
      <w:proofErr w:type="gramEnd"/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收</w:t>
      </w:r>
      <w:r>
        <w:rPr>
          <w:rFonts w:ascii="宋体" w:hAnsi="宋体" w:cs="宋体" w:hint="eastAsia"/>
          <w:bCs/>
          <w:sz w:val="28"/>
          <w:szCs w:val="28"/>
        </w:rPr>
        <w:t>，</w:t>
      </w:r>
      <w:r w:rsidRPr="00E02924">
        <w:rPr>
          <w:sz w:val="24"/>
        </w:rPr>
        <w:t>E-mail:</w:t>
      </w:r>
      <w:hyperlink r:id="rId7" w:history="1">
        <w:r w:rsidRPr="0082336E">
          <w:rPr>
            <w:rStyle w:val="a5"/>
            <w:rFonts w:hint="eastAsia"/>
            <w:sz w:val="24"/>
          </w:rPr>
          <w:t>yydbxy@163.com</w:t>
        </w:r>
      </w:hyperlink>
    </w:p>
    <w:p w:rsidR="00410353" w:rsidRPr="007E0C78" w:rsidRDefault="00410353">
      <w:bookmarkStart w:id="0" w:name="_GoBack"/>
      <w:bookmarkEnd w:id="0"/>
    </w:p>
    <w:sectPr w:rsidR="00410353" w:rsidRPr="007E0C78" w:rsidSect="00CB0C7B">
      <w:headerReference w:type="default" r:id="rId8"/>
      <w:pgSz w:w="11906" w:h="16838"/>
      <w:pgMar w:top="107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36" w:rsidRDefault="00A33B36" w:rsidP="007E0C78">
      <w:r>
        <w:separator/>
      </w:r>
    </w:p>
  </w:endnote>
  <w:endnote w:type="continuationSeparator" w:id="0">
    <w:p w:rsidR="00A33B36" w:rsidRDefault="00A33B36" w:rsidP="007E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36" w:rsidRDefault="00A33B36" w:rsidP="007E0C78">
      <w:r>
        <w:separator/>
      </w:r>
    </w:p>
  </w:footnote>
  <w:footnote w:type="continuationSeparator" w:id="0">
    <w:p w:rsidR="00A33B36" w:rsidRDefault="00A33B36" w:rsidP="007E0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75" w:rsidRDefault="00A33B36" w:rsidP="00BF63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59"/>
    <w:rsid w:val="00410353"/>
    <w:rsid w:val="007E0C78"/>
    <w:rsid w:val="007E5859"/>
    <w:rsid w:val="00A3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E0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C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C78"/>
    <w:rPr>
      <w:sz w:val="18"/>
      <w:szCs w:val="18"/>
    </w:rPr>
  </w:style>
  <w:style w:type="character" w:styleId="a5">
    <w:name w:val="Hyperlink"/>
    <w:rsid w:val="007E0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E0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C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C78"/>
    <w:rPr>
      <w:sz w:val="18"/>
      <w:szCs w:val="18"/>
    </w:rPr>
  </w:style>
  <w:style w:type="character" w:styleId="a5">
    <w:name w:val="Hyperlink"/>
    <w:rsid w:val="007E0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ydbxy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2019-03-20T02:01:00Z</dcterms:created>
  <dcterms:modified xsi:type="dcterms:W3CDTF">2019-03-20T02:01:00Z</dcterms:modified>
</cp:coreProperties>
</file>