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8D486" w14:textId="28D1112C" w:rsidR="00744BF7" w:rsidRPr="007548D9" w:rsidRDefault="00744BF7" w:rsidP="005A0FF5">
      <w:pPr>
        <w:spacing w:line="360" w:lineRule="auto"/>
        <w:jc w:val="center"/>
        <w:rPr>
          <w:rFonts w:ascii="Times New Roman" w:eastAsia="宋体" w:hAnsi="Times New Roman" w:cs="Times New Roman"/>
          <w:b/>
          <w:sz w:val="32"/>
          <w:szCs w:val="30"/>
        </w:rPr>
      </w:pPr>
      <w:r w:rsidRPr="007548D9">
        <w:rPr>
          <w:rFonts w:ascii="Times New Roman" w:eastAsia="宋体" w:hAnsi="Times New Roman" w:cs="Times New Roman" w:hint="eastAsia"/>
          <w:b/>
          <w:sz w:val="32"/>
          <w:szCs w:val="30"/>
        </w:rPr>
        <w:t>经典中药方剂研究</w:t>
      </w:r>
      <w:r w:rsidR="008A2F6B" w:rsidRPr="007548D9">
        <w:rPr>
          <w:rFonts w:ascii="Times New Roman" w:eastAsia="宋体" w:hAnsi="Times New Roman" w:cs="Times New Roman" w:hint="eastAsia"/>
          <w:b/>
          <w:sz w:val="32"/>
          <w:szCs w:val="30"/>
        </w:rPr>
        <w:t>的挑战与机遇</w:t>
      </w:r>
    </w:p>
    <w:p w14:paraId="3E0207ED" w14:textId="778C9A06" w:rsidR="007142E3" w:rsidRPr="007548D9" w:rsidRDefault="00744BF7" w:rsidP="00744BF7">
      <w:pPr>
        <w:spacing w:line="360" w:lineRule="auto"/>
        <w:ind w:firstLineChars="700" w:firstLine="1687"/>
        <w:rPr>
          <w:rFonts w:ascii="Times New Roman" w:eastAsia="宋体" w:hAnsi="Times New Roman" w:cs="Times New Roman"/>
          <w:b/>
          <w:sz w:val="24"/>
          <w:szCs w:val="30"/>
        </w:rPr>
      </w:pPr>
      <w:r w:rsidRPr="007548D9">
        <w:rPr>
          <w:rFonts w:ascii="Times New Roman" w:eastAsia="宋体" w:hAnsi="Times New Roman" w:cs="Times New Roman" w:hint="eastAsia"/>
          <w:b/>
          <w:sz w:val="24"/>
          <w:szCs w:val="30"/>
        </w:rPr>
        <w:t>——“</w:t>
      </w:r>
      <w:r w:rsidR="0016249F" w:rsidRPr="007548D9">
        <w:rPr>
          <w:rFonts w:ascii="Times New Roman" w:eastAsia="宋体" w:hAnsi="Times New Roman" w:cs="Times New Roman"/>
          <w:b/>
          <w:sz w:val="24"/>
          <w:szCs w:val="30"/>
        </w:rPr>
        <w:t>2018</w:t>
      </w:r>
      <w:r w:rsidR="0016249F" w:rsidRPr="007548D9">
        <w:rPr>
          <w:rFonts w:ascii="Times New Roman" w:eastAsia="宋体" w:hAnsi="Times New Roman" w:cs="Times New Roman" w:hint="eastAsia"/>
          <w:b/>
          <w:sz w:val="24"/>
          <w:szCs w:val="30"/>
        </w:rPr>
        <w:t>经典中药方剂现代研究论坛</w:t>
      </w:r>
      <w:r w:rsidRPr="007548D9">
        <w:rPr>
          <w:rFonts w:ascii="Times New Roman" w:eastAsia="宋体" w:hAnsi="Times New Roman" w:cs="Times New Roman" w:hint="eastAsia"/>
          <w:b/>
          <w:sz w:val="24"/>
          <w:szCs w:val="30"/>
        </w:rPr>
        <w:t>”</w:t>
      </w:r>
      <w:r w:rsidR="008A2F6B" w:rsidRPr="007548D9">
        <w:rPr>
          <w:rFonts w:ascii="Times New Roman" w:eastAsia="宋体" w:hAnsi="Times New Roman" w:cs="Times New Roman" w:hint="eastAsia"/>
          <w:b/>
          <w:sz w:val="24"/>
          <w:szCs w:val="30"/>
        </w:rPr>
        <w:t>学术思想荟萃</w:t>
      </w:r>
    </w:p>
    <w:p w14:paraId="7C9726AA" w14:textId="77777777" w:rsidR="007548D9" w:rsidRPr="007548D9" w:rsidRDefault="007548D9" w:rsidP="00D014F1">
      <w:pPr>
        <w:spacing w:line="360" w:lineRule="auto"/>
        <w:jc w:val="center"/>
        <w:rPr>
          <w:rFonts w:ascii="Times New Roman" w:eastAsia="宋体" w:hAnsi="Times New Roman" w:cs="Times New Roman"/>
          <w:bCs/>
          <w:sz w:val="24"/>
        </w:rPr>
      </w:pPr>
    </w:p>
    <w:p w14:paraId="0D42EEE1" w14:textId="1684B818" w:rsidR="00D014F1" w:rsidRPr="007548D9" w:rsidRDefault="00D014F1" w:rsidP="00D014F1">
      <w:pPr>
        <w:spacing w:line="360" w:lineRule="auto"/>
        <w:jc w:val="center"/>
        <w:rPr>
          <w:rFonts w:ascii="Times New Roman" w:eastAsia="宋体" w:hAnsi="Times New Roman" w:cs="Times New Roman"/>
          <w:sz w:val="24"/>
        </w:rPr>
      </w:pPr>
      <w:r w:rsidRPr="007548D9">
        <w:rPr>
          <w:rFonts w:ascii="Times New Roman" w:eastAsia="宋体" w:hAnsi="Times New Roman" w:cs="Times New Roman"/>
          <w:bCs/>
          <w:sz w:val="24"/>
        </w:rPr>
        <w:t>秦雪梅</w:t>
      </w:r>
      <w:r w:rsidRPr="007548D9">
        <w:rPr>
          <w:rFonts w:ascii="Times New Roman" w:eastAsia="宋体" w:hAnsi="Times New Roman" w:cs="Times New Roman"/>
          <w:sz w:val="24"/>
          <w:vertAlign w:val="superscript"/>
        </w:rPr>
        <w:t>1</w:t>
      </w:r>
      <w:r w:rsidR="00744BF7" w:rsidRPr="007548D9">
        <w:rPr>
          <w:rFonts w:ascii="Times New Roman" w:eastAsia="宋体" w:hAnsi="Times New Roman" w:cs="Times New Roman" w:hint="eastAsia"/>
          <w:sz w:val="24"/>
          <w:vertAlign w:val="superscript"/>
        </w:rPr>
        <w:t>*</w:t>
      </w:r>
      <w:r w:rsidRPr="007548D9">
        <w:rPr>
          <w:rFonts w:ascii="Times New Roman" w:eastAsia="宋体" w:hAnsi="Times New Roman" w:cs="Times New Roman"/>
          <w:sz w:val="24"/>
        </w:rPr>
        <w:t>，刘晓节</w:t>
      </w:r>
      <w:r w:rsidRPr="007548D9">
        <w:rPr>
          <w:rFonts w:ascii="Times New Roman" w:eastAsia="宋体" w:hAnsi="Times New Roman" w:cs="Times New Roman"/>
          <w:sz w:val="24"/>
          <w:vertAlign w:val="superscript"/>
        </w:rPr>
        <w:t>1</w:t>
      </w:r>
      <w:r w:rsidRPr="007548D9">
        <w:rPr>
          <w:rFonts w:ascii="Times New Roman" w:eastAsia="宋体" w:hAnsi="Times New Roman" w:cs="Times New Roman"/>
          <w:sz w:val="24"/>
        </w:rPr>
        <w:t>，周文霞</w:t>
      </w:r>
      <w:r w:rsidRPr="007548D9">
        <w:rPr>
          <w:rFonts w:ascii="Times New Roman" w:eastAsia="宋体" w:hAnsi="Times New Roman" w:cs="Times New Roman"/>
          <w:sz w:val="24"/>
          <w:vertAlign w:val="superscript"/>
        </w:rPr>
        <w:t>2</w:t>
      </w:r>
      <w:r w:rsidRPr="007548D9">
        <w:rPr>
          <w:rFonts w:ascii="Times New Roman" w:eastAsia="宋体" w:hAnsi="Times New Roman" w:cs="Times New Roman"/>
          <w:sz w:val="24"/>
        </w:rPr>
        <w:t>，杜冠华</w:t>
      </w:r>
      <w:r w:rsidRPr="007548D9">
        <w:rPr>
          <w:rFonts w:ascii="Times New Roman" w:eastAsia="宋体" w:hAnsi="Times New Roman" w:cs="Times New Roman"/>
          <w:sz w:val="24"/>
          <w:vertAlign w:val="superscript"/>
        </w:rPr>
        <w:t>3</w:t>
      </w:r>
      <w:r w:rsidRPr="007548D9">
        <w:rPr>
          <w:rFonts w:ascii="Times New Roman" w:eastAsia="宋体" w:hAnsi="Times New Roman" w:cs="Times New Roman"/>
          <w:sz w:val="24"/>
        </w:rPr>
        <w:t>，张永祥</w:t>
      </w:r>
      <w:r w:rsidRPr="007548D9">
        <w:rPr>
          <w:rFonts w:ascii="Times New Roman" w:eastAsia="宋体" w:hAnsi="Times New Roman" w:cs="Times New Roman"/>
          <w:sz w:val="24"/>
          <w:vertAlign w:val="superscript"/>
        </w:rPr>
        <w:t>2*</w:t>
      </w:r>
      <w:r w:rsidR="00F25AB2" w:rsidRPr="007548D9">
        <w:rPr>
          <w:rStyle w:val="a7"/>
          <w:rFonts w:ascii="Times New Roman" w:eastAsia="宋体" w:hAnsi="Times New Roman" w:cs="Times New Roman"/>
          <w:sz w:val="24"/>
        </w:rPr>
        <w:footnoteReference w:customMarkFollows="1" w:id="1"/>
        <w:sym w:font="Symbol" w:char="F020"/>
      </w:r>
    </w:p>
    <w:p w14:paraId="7A06DC6E" w14:textId="77777777" w:rsidR="007548D9" w:rsidRPr="007548D9" w:rsidRDefault="007548D9" w:rsidP="00D014F1">
      <w:pPr>
        <w:spacing w:line="360" w:lineRule="auto"/>
        <w:jc w:val="center"/>
        <w:rPr>
          <w:rFonts w:ascii="Times New Roman" w:eastAsia="宋体" w:hAnsi="Times New Roman" w:cs="Times New Roman"/>
          <w:sz w:val="24"/>
        </w:rPr>
      </w:pPr>
    </w:p>
    <w:p w14:paraId="56A850A9" w14:textId="06907F1F" w:rsidR="005325F0" w:rsidRPr="007548D9" w:rsidRDefault="00D014F1" w:rsidP="00D014F1">
      <w:pPr>
        <w:spacing w:line="360" w:lineRule="auto"/>
        <w:jc w:val="center"/>
        <w:rPr>
          <w:rFonts w:ascii="Times New Roman" w:eastAsia="宋体" w:hAnsi="Times New Roman" w:cs="Times New Roman"/>
          <w:b/>
          <w:bCs/>
          <w:sz w:val="28"/>
          <w:szCs w:val="28"/>
        </w:rPr>
      </w:pPr>
      <w:r w:rsidRPr="007548D9">
        <w:rPr>
          <w:rFonts w:ascii="Times New Roman" w:eastAsia="宋体" w:hAnsi="Times New Roman" w:cs="Times New Roman"/>
          <w:sz w:val="24"/>
        </w:rPr>
        <w:t>（</w:t>
      </w:r>
      <w:r w:rsidRPr="007548D9">
        <w:rPr>
          <w:rFonts w:ascii="Times New Roman" w:eastAsia="宋体" w:hAnsi="Times New Roman" w:cs="Times New Roman"/>
          <w:sz w:val="24"/>
        </w:rPr>
        <w:t xml:space="preserve">1. </w:t>
      </w:r>
      <w:r w:rsidRPr="007548D9">
        <w:rPr>
          <w:rFonts w:ascii="Times New Roman" w:eastAsia="宋体" w:hAnsi="Times New Roman" w:cs="Times New Roman"/>
          <w:sz w:val="24"/>
        </w:rPr>
        <w:t>山西大学中医药现代研究中心，山西</w:t>
      </w:r>
      <w:r w:rsidRPr="007548D9">
        <w:rPr>
          <w:rFonts w:ascii="Times New Roman" w:eastAsia="宋体" w:hAnsi="Times New Roman" w:cs="Times New Roman"/>
          <w:sz w:val="24"/>
        </w:rPr>
        <w:t xml:space="preserve"> </w:t>
      </w:r>
      <w:r w:rsidRPr="007548D9">
        <w:rPr>
          <w:rFonts w:ascii="Times New Roman" w:eastAsia="宋体" w:hAnsi="Times New Roman" w:cs="Times New Roman"/>
          <w:sz w:val="24"/>
        </w:rPr>
        <w:t>太原</w:t>
      </w:r>
      <w:r w:rsidRPr="007548D9">
        <w:rPr>
          <w:rFonts w:ascii="Times New Roman" w:eastAsia="宋体" w:hAnsi="Times New Roman" w:cs="Times New Roman"/>
          <w:sz w:val="24"/>
        </w:rPr>
        <w:t>030006</w:t>
      </w:r>
      <w:r w:rsidRPr="007548D9">
        <w:rPr>
          <w:rFonts w:ascii="Times New Roman" w:eastAsia="宋体" w:hAnsi="Times New Roman" w:cs="Times New Roman"/>
          <w:sz w:val="24"/>
        </w:rPr>
        <w:t>；</w:t>
      </w:r>
      <w:r w:rsidRPr="007548D9">
        <w:rPr>
          <w:rFonts w:ascii="Times New Roman" w:eastAsia="宋体" w:hAnsi="Times New Roman" w:cs="Times New Roman"/>
          <w:sz w:val="24"/>
        </w:rPr>
        <w:t xml:space="preserve">2. </w:t>
      </w:r>
      <w:r w:rsidR="00D1255F" w:rsidRPr="00D1255F">
        <w:rPr>
          <w:rFonts w:ascii="Times New Roman" w:eastAsia="宋体" w:hAnsi="Times New Roman" w:cs="Times New Roman" w:hint="eastAsia"/>
          <w:sz w:val="24"/>
        </w:rPr>
        <w:t>军事科学院军事医学研究院毒物药物研究所</w:t>
      </w:r>
      <w:bookmarkStart w:id="0" w:name="_GoBack"/>
      <w:bookmarkEnd w:id="0"/>
      <w:r w:rsidR="00EE3F41" w:rsidRPr="007548D9">
        <w:rPr>
          <w:rFonts w:ascii="Times New Roman" w:eastAsia="宋体" w:hAnsi="Times New Roman" w:cs="Times New Roman"/>
          <w:sz w:val="24"/>
        </w:rPr>
        <w:t>，北京</w:t>
      </w:r>
      <w:r w:rsidR="00EE3F41" w:rsidRPr="007548D9">
        <w:rPr>
          <w:rFonts w:ascii="Times New Roman" w:eastAsia="宋体" w:hAnsi="Times New Roman" w:cs="Times New Roman"/>
          <w:sz w:val="24"/>
        </w:rPr>
        <w:t>100850</w:t>
      </w:r>
      <w:r w:rsidRPr="007548D9">
        <w:rPr>
          <w:rFonts w:ascii="Times New Roman" w:eastAsia="宋体" w:hAnsi="Times New Roman" w:cs="Times New Roman"/>
          <w:sz w:val="24"/>
        </w:rPr>
        <w:t>；</w:t>
      </w:r>
      <w:r w:rsidRPr="007548D9">
        <w:rPr>
          <w:rFonts w:ascii="Times New Roman" w:eastAsia="宋体" w:hAnsi="Times New Roman" w:cs="Times New Roman"/>
          <w:sz w:val="24"/>
        </w:rPr>
        <w:t xml:space="preserve">3. </w:t>
      </w:r>
      <w:r w:rsidRPr="007548D9">
        <w:rPr>
          <w:rFonts w:ascii="Times New Roman" w:eastAsia="宋体" w:hAnsi="Times New Roman" w:cs="Times New Roman"/>
          <w:sz w:val="24"/>
        </w:rPr>
        <w:t>中国医学科学院</w:t>
      </w:r>
      <w:r w:rsidRPr="007548D9">
        <w:rPr>
          <w:rFonts w:ascii="Times New Roman" w:eastAsia="宋体" w:hAnsi="Times New Roman" w:cs="Times New Roman"/>
          <w:sz w:val="24"/>
        </w:rPr>
        <w:t xml:space="preserve"> </w:t>
      </w:r>
      <w:r w:rsidRPr="007548D9">
        <w:rPr>
          <w:rFonts w:ascii="Times New Roman" w:eastAsia="宋体" w:hAnsi="Times New Roman" w:cs="Times New Roman"/>
          <w:sz w:val="24"/>
        </w:rPr>
        <w:t>北京协和医学院药物研究所，北京</w:t>
      </w:r>
      <w:r w:rsidRPr="007548D9">
        <w:rPr>
          <w:rFonts w:ascii="Times New Roman" w:eastAsia="宋体" w:hAnsi="Times New Roman" w:cs="Times New Roman"/>
          <w:sz w:val="24"/>
        </w:rPr>
        <w:t xml:space="preserve"> 100050</w:t>
      </w:r>
      <w:r w:rsidRPr="007548D9">
        <w:rPr>
          <w:rFonts w:ascii="Times New Roman" w:eastAsia="宋体" w:hAnsi="Times New Roman" w:cs="Times New Roman"/>
          <w:sz w:val="24"/>
        </w:rPr>
        <w:t>）</w:t>
      </w:r>
    </w:p>
    <w:p w14:paraId="17F4A118" w14:textId="77777777" w:rsidR="007548D9" w:rsidRPr="007548D9" w:rsidRDefault="007548D9" w:rsidP="005A0FF5">
      <w:pPr>
        <w:spacing w:line="360" w:lineRule="auto"/>
        <w:ind w:firstLineChars="200" w:firstLine="560"/>
        <w:rPr>
          <w:rFonts w:ascii="Times New Roman" w:eastAsia="宋体" w:hAnsi="Times New Roman" w:cs="Times New Roman"/>
          <w:sz w:val="28"/>
          <w:szCs w:val="28"/>
        </w:rPr>
      </w:pPr>
    </w:p>
    <w:p w14:paraId="105BA275" w14:textId="0DA1EC58" w:rsidR="00917308" w:rsidRPr="007548D9" w:rsidRDefault="00917308" w:rsidP="005A0FF5">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为了适应中药创新研究的总体需求和国家新药研发的需要，</w:t>
      </w:r>
      <w:r w:rsidR="009454D2" w:rsidRPr="007548D9">
        <w:rPr>
          <w:rFonts w:ascii="Times New Roman" w:eastAsia="宋体" w:hAnsi="Times New Roman" w:cs="Times New Roman"/>
          <w:sz w:val="28"/>
          <w:szCs w:val="28"/>
        </w:rPr>
        <w:t>中国药理学会中药与天然药物药理专业委员会</w:t>
      </w:r>
      <w:r w:rsidR="009454D2" w:rsidRPr="007548D9">
        <w:rPr>
          <w:rFonts w:ascii="Times New Roman" w:eastAsia="宋体" w:hAnsi="Times New Roman" w:cs="Times New Roman" w:hint="eastAsia"/>
          <w:sz w:val="28"/>
          <w:szCs w:val="28"/>
        </w:rPr>
        <w:t>和</w:t>
      </w:r>
      <w:r w:rsidR="009454D2" w:rsidRPr="007548D9">
        <w:rPr>
          <w:rFonts w:ascii="Times New Roman" w:eastAsia="宋体" w:hAnsi="Times New Roman" w:cs="Times New Roman"/>
          <w:sz w:val="28"/>
          <w:szCs w:val="28"/>
        </w:rPr>
        <w:t>山西省药理学会</w:t>
      </w:r>
      <w:r w:rsidR="009454D2" w:rsidRPr="007548D9">
        <w:rPr>
          <w:rFonts w:ascii="Times New Roman" w:eastAsia="宋体" w:hAnsi="Times New Roman" w:cs="Times New Roman" w:hint="eastAsia"/>
          <w:sz w:val="28"/>
          <w:szCs w:val="28"/>
        </w:rPr>
        <w:t>于</w:t>
      </w:r>
      <w:r w:rsidR="009454D2" w:rsidRPr="007548D9">
        <w:rPr>
          <w:rFonts w:ascii="Times New Roman" w:eastAsia="宋体" w:hAnsi="Times New Roman" w:cs="Times New Roman" w:hint="eastAsia"/>
          <w:sz w:val="28"/>
          <w:szCs w:val="28"/>
        </w:rPr>
        <w:t>2</w:t>
      </w:r>
      <w:r w:rsidR="009454D2" w:rsidRPr="007548D9">
        <w:rPr>
          <w:rFonts w:ascii="Times New Roman" w:eastAsia="宋体" w:hAnsi="Times New Roman" w:cs="Times New Roman"/>
          <w:sz w:val="28"/>
          <w:szCs w:val="28"/>
        </w:rPr>
        <w:t>018</w:t>
      </w:r>
      <w:r w:rsidR="009454D2" w:rsidRPr="007548D9">
        <w:rPr>
          <w:rFonts w:ascii="Times New Roman" w:eastAsia="宋体" w:hAnsi="Times New Roman" w:cs="Times New Roman" w:hint="eastAsia"/>
          <w:sz w:val="28"/>
          <w:szCs w:val="28"/>
        </w:rPr>
        <w:t>年</w:t>
      </w:r>
      <w:r w:rsidR="009454D2" w:rsidRPr="007548D9">
        <w:rPr>
          <w:rFonts w:ascii="Times New Roman" w:eastAsia="宋体" w:hAnsi="Times New Roman" w:cs="Times New Roman" w:hint="eastAsia"/>
          <w:sz w:val="28"/>
          <w:szCs w:val="28"/>
        </w:rPr>
        <w:t>1</w:t>
      </w:r>
      <w:r w:rsidR="009454D2" w:rsidRPr="007548D9">
        <w:rPr>
          <w:rFonts w:ascii="Times New Roman" w:eastAsia="宋体" w:hAnsi="Times New Roman" w:cs="Times New Roman"/>
          <w:sz w:val="28"/>
          <w:szCs w:val="28"/>
        </w:rPr>
        <w:t>1</w:t>
      </w:r>
      <w:r w:rsidR="009454D2" w:rsidRPr="007548D9">
        <w:rPr>
          <w:rFonts w:ascii="Times New Roman" w:eastAsia="宋体" w:hAnsi="Times New Roman" w:cs="Times New Roman" w:hint="eastAsia"/>
          <w:sz w:val="28"/>
          <w:szCs w:val="28"/>
        </w:rPr>
        <w:t>月</w:t>
      </w:r>
      <w:r w:rsidR="009454D2" w:rsidRPr="007548D9">
        <w:rPr>
          <w:rFonts w:ascii="Times New Roman" w:eastAsia="宋体" w:hAnsi="Times New Roman" w:cs="Times New Roman" w:hint="eastAsia"/>
          <w:sz w:val="28"/>
          <w:szCs w:val="28"/>
        </w:rPr>
        <w:t>9</w:t>
      </w:r>
      <w:r w:rsidR="009454D2" w:rsidRPr="007548D9">
        <w:rPr>
          <w:rFonts w:ascii="Times New Roman" w:eastAsia="宋体" w:hAnsi="Times New Roman" w:cs="Times New Roman"/>
          <w:sz w:val="28"/>
          <w:szCs w:val="28"/>
        </w:rPr>
        <w:t>-11</w:t>
      </w:r>
      <w:r w:rsidR="009454D2" w:rsidRPr="007548D9">
        <w:rPr>
          <w:rFonts w:ascii="Times New Roman" w:eastAsia="宋体" w:hAnsi="Times New Roman" w:cs="Times New Roman" w:hint="eastAsia"/>
          <w:sz w:val="28"/>
          <w:szCs w:val="28"/>
        </w:rPr>
        <w:t>日</w:t>
      </w:r>
      <w:r w:rsidR="009454D2" w:rsidRPr="007548D9">
        <w:rPr>
          <w:rFonts w:ascii="Times New Roman" w:eastAsia="宋体" w:hAnsi="Times New Roman" w:cs="Times New Roman"/>
          <w:sz w:val="28"/>
          <w:szCs w:val="28"/>
        </w:rPr>
        <w:t>共同主办</w:t>
      </w:r>
      <w:r w:rsidR="009454D2" w:rsidRPr="007548D9">
        <w:rPr>
          <w:rFonts w:ascii="Times New Roman" w:eastAsia="宋体" w:hAnsi="Times New Roman" w:cs="Times New Roman" w:hint="eastAsia"/>
          <w:sz w:val="28"/>
          <w:szCs w:val="28"/>
        </w:rPr>
        <w:t>了</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2018</w:t>
      </w:r>
      <w:r w:rsidRPr="007548D9">
        <w:rPr>
          <w:rFonts w:ascii="Times New Roman" w:eastAsia="宋体" w:hAnsi="Times New Roman" w:cs="Times New Roman"/>
          <w:sz w:val="28"/>
          <w:szCs w:val="28"/>
        </w:rPr>
        <w:t>经典中药方剂现代研究论坛</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w:t>
      </w:r>
      <w:r w:rsidR="009454D2" w:rsidRPr="007548D9">
        <w:rPr>
          <w:rFonts w:ascii="Times New Roman" w:eastAsia="宋体" w:hAnsi="Times New Roman" w:cs="Times New Roman" w:hint="eastAsia"/>
          <w:sz w:val="28"/>
          <w:szCs w:val="28"/>
        </w:rPr>
        <w:t>来自于</w:t>
      </w:r>
      <w:r w:rsidRPr="007548D9">
        <w:rPr>
          <w:rFonts w:ascii="Times New Roman" w:eastAsia="宋体" w:hAnsi="Times New Roman" w:cs="Times New Roman"/>
          <w:sz w:val="28"/>
          <w:szCs w:val="28"/>
        </w:rPr>
        <w:t>全国</w:t>
      </w:r>
      <w:r w:rsidRPr="007548D9">
        <w:rPr>
          <w:rFonts w:ascii="Times New Roman" w:eastAsia="宋体" w:hAnsi="Times New Roman" w:cs="Times New Roman"/>
          <w:sz w:val="28"/>
          <w:szCs w:val="28"/>
        </w:rPr>
        <w:t>400</w:t>
      </w:r>
      <w:r w:rsidRPr="007548D9">
        <w:rPr>
          <w:rFonts w:ascii="Times New Roman" w:eastAsia="宋体" w:hAnsi="Times New Roman" w:cs="Times New Roman"/>
          <w:sz w:val="28"/>
          <w:szCs w:val="28"/>
        </w:rPr>
        <w:t>多名</w:t>
      </w:r>
      <w:r w:rsidR="009454D2" w:rsidRPr="007548D9">
        <w:rPr>
          <w:rFonts w:ascii="Times New Roman" w:eastAsia="宋体" w:hAnsi="Times New Roman" w:cs="Times New Roman" w:hint="eastAsia"/>
          <w:sz w:val="28"/>
          <w:szCs w:val="28"/>
        </w:rPr>
        <w:t>中药</w:t>
      </w:r>
      <w:r w:rsidRPr="007548D9">
        <w:rPr>
          <w:rFonts w:ascii="Times New Roman" w:eastAsia="宋体" w:hAnsi="Times New Roman" w:cs="Times New Roman"/>
          <w:sz w:val="28"/>
          <w:szCs w:val="28"/>
        </w:rPr>
        <w:t>代表</w:t>
      </w:r>
      <w:r w:rsidR="009454D2" w:rsidRPr="007548D9">
        <w:rPr>
          <w:rFonts w:ascii="Times New Roman" w:eastAsia="宋体" w:hAnsi="Times New Roman" w:cs="Times New Roman"/>
          <w:sz w:val="28"/>
          <w:szCs w:val="28"/>
        </w:rPr>
        <w:t>出席会议</w:t>
      </w:r>
      <w:r w:rsidR="009454D2" w:rsidRPr="007548D9">
        <w:rPr>
          <w:rFonts w:ascii="Times New Roman" w:eastAsia="宋体" w:hAnsi="Times New Roman" w:cs="Times New Roman" w:hint="eastAsia"/>
          <w:sz w:val="28"/>
          <w:szCs w:val="28"/>
        </w:rPr>
        <w:t>，共同商讨了中药经典方剂研发的技术方法，创新思想和创新产品的思路和途径。</w:t>
      </w:r>
    </w:p>
    <w:p w14:paraId="028EF840" w14:textId="21DFFA14" w:rsidR="006F289D" w:rsidRPr="007548D9" w:rsidRDefault="009454D2" w:rsidP="005A0FF5">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这次学术盛会是一次综合性会议，在</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2018</w:t>
      </w:r>
      <w:r w:rsidRPr="007548D9">
        <w:rPr>
          <w:rFonts w:ascii="Times New Roman" w:eastAsia="宋体" w:hAnsi="Times New Roman" w:cs="Times New Roman"/>
          <w:sz w:val="28"/>
          <w:szCs w:val="28"/>
        </w:rPr>
        <w:t>经典中药方剂现代研究论坛暨首届山西省药理学会学术年会</w:t>
      </w:r>
      <w:r w:rsidRPr="007548D9">
        <w:rPr>
          <w:rFonts w:ascii="宋体" w:eastAsia="宋体" w:hAnsi="宋体" w:cs="Times New Roman"/>
          <w:sz w:val="28"/>
          <w:szCs w:val="28"/>
        </w:rPr>
        <w:t>”</w:t>
      </w:r>
      <w:r w:rsidRPr="007548D9">
        <w:rPr>
          <w:rFonts w:ascii="Times New Roman" w:eastAsia="宋体" w:hAnsi="Times New Roman" w:cs="Times New Roman" w:hint="eastAsia"/>
          <w:sz w:val="28"/>
          <w:szCs w:val="28"/>
        </w:rPr>
        <w:t>会议期间，同时召开了</w:t>
      </w:r>
      <w:r w:rsidRPr="007548D9">
        <w:rPr>
          <w:rFonts w:ascii="宋体" w:eastAsia="宋体" w:hAnsi="宋体" w:cs="Times New Roman"/>
          <w:sz w:val="28"/>
          <w:szCs w:val="28"/>
        </w:rPr>
        <w:t>“经典中药方剂现代研究发展战略研讨会”</w:t>
      </w:r>
      <w:r w:rsidRPr="007548D9">
        <w:rPr>
          <w:rFonts w:ascii="宋体" w:eastAsia="宋体" w:hAnsi="宋体" w:cs="Times New Roman" w:hint="eastAsia"/>
          <w:sz w:val="28"/>
          <w:szCs w:val="28"/>
        </w:rPr>
        <w:t>，“中药经典方剂研究青年论坛”，“</w:t>
      </w:r>
      <w:r w:rsidRPr="007548D9">
        <w:rPr>
          <w:rFonts w:ascii="Times New Roman" w:eastAsia="宋体" w:hAnsi="Times New Roman" w:cs="Times New Roman"/>
          <w:sz w:val="28"/>
          <w:szCs w:val="28"/>
        </w:rPr>
        <w:t>中国药理学会中药与天然药物药理专业委员会</w:t>
      </w:r>
      <w:r w:rsidRPr="007548D9">
        <w:rPr>
          <w:rFonts w:ascii="Times New Roman" w:eastAsia="宋体" w:hAnsi="Times New Roman" w:cs="Times New Roman" w:hint="eastAsia"/>
          <w:sz w:val="28"/>
          <w:szCs w:val="28"/>
        </w:rPr>
        <w:t>全体委员</w:t>
      </w:r>
      <w:r w:rsidRPr="007548D9">
        <w:rPr>
          <w:rFonts w:ascii="Times New Roman" w:eastAsia="宋体" w:hAnsi="Times New Roman" w:cs="Times New Roman"/>
          <w:sz w:val="28"/>
          <w:szCs w:val="28"/>
        </w:rPr>
        <w:t>会议</w:t>
      </w:r>
      <w:r w:rsidRPr="007548D9">
        <w:rPr>
          <w:rFonts w:ascii="宋体" w:eastAsia="宋体" w:hAnsi="宋体" w:cs="Times New Roman" w:hint="eastAsia"/>
          <w:sz w:val="28"/>
          <w:szCs w:val="28"/>
        </w:rPr>
        <w:t>”，</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山西省药理学会理事会</w:t>
      </w:r>
      <w:r w:rsidRPr="007548D9">
        <w:rPr>
          <w:rFonts w:ascii="Times New Roman" w:eastAsia="宋体" w:hAnsi="Times New Roman" w:cs="Times New Roman" w:hint="eastAsia"/>
          <w:sz w:val="28"/>
          <w:szCs w:val="28"/>
        </w:rPr>
        <w:t>全体理事</w:t>
      </w:r>
      <w:r w:rsidRPr="007548D9">
        <w:rPr>
          <w:rFonts w:ascii="Times New Roman" w:eastAsia="宋体" w:hAnsi="Times New Roman" w:cs="Times New Roman"/>
          <w:sz w:val="28"/>
          <w:szCs w:val="28"/>
        </w:rPr>
        <w:t>会议</w:t>
      </w:r>
      <w:r w:rsidRPr="007548D9">
        <w:rPr>
          <w:rFonts w:ascii="宋体" w:eastAsia="宋体" w:hAnsi="宋体" w:cs="Times New Roman"/>
          <w:sz w:val="28"/>
          <w:szCs w:val="28"/>
        </w:rPr>
        <w:t>”</w:t>
      </w:r>
      <w:r w:rsidR="009F02DC" w:rsidRPr="007548D9">
        <w:rPr>
          <w:rFonts w:ascii="宋体" w:eastAsia="宋体" w:hAnsi="宋体" w:cs="Times New Roman" w:hint="eastAsia"/>
          <w:sz w:val="28"/>
          <w:szCs w:val="28"/>
        </w:rPr>
        <w:t>，围绕中药方剂的创新性研究进行了全方位的研讨。</w:t>
      </w:r>
      <w:r w:rsidR="008C3DE2" w:rsidRPr="007548D9">
        <w:rPr>
          <w:rFonts w:ascii="宋体" w:eastAsia="宋体" w:hAnsi="宋体" w:cs="Times New Roman" w:hint="eastAsia"/>
          <w:sz w:val="28"/>
          <w:szCs w:val="28"/>
        </w:rPr>
        <w:t>会议</w:t>
      </w:r>
      <w:r w:rsidR="0016249F" w:rsidRPr="007548D9">
        <w:rPr>
          <w:rFonts w:ascii="Times New Roman" w:eastAsia="宋体" w:hAnsi="Times New Roman" w:cs="Times New Roman"/>
          <w:sz w:val="28"/>
          <w:szCs w:val="28"/>
        </w:rPr>
        <w:t>在山西省太原市百年高等学府山西大学</w:t>
      </w:r>
      <w:r w:rsidR="0078062C" w:rsidRPr="007548D9">
        <w:rPr>
          <w:rFonts w:ascii="Times New Roman" w:eastAsia="宋体" w:hAnsi="Times New Roman" w:cs="Times New Roman" w:hint="eastAsia"/>
          <w:sz w:val="28"/>
          <w:szCs w:val="28"/>
        </w:rPr>
        <w:t>召开</w:t>
      </w:r>
      <w:r w:rsidR="0016249F" w:rsidRPr="007548D9">
        <w:rPr>
          <w:rFonts w:ascii="Times New Roman" w:eastAsia="宋体" w:hAnsi="Times New Roman" w:cs="Times New Roman"/>
          <w:sz w:val="28"/>
          <w:szCs w:val="28"/>
        </w:rPr>
        <w:t>，由山西大学化学生物学与分子工程教育部重点实验室</w:t>
      </w:r>
      <w:r w:rsidR="006F289D" w:rsidRPr="007548D9">
        <w:rPr>
          <w:rFonts w:ascii="Times New Roman" w:eastAsia="宋体" w:hAnsi="Times New Roman" w:cs="Times New Roman"/>
          <w:sz w:val="28"/>
          <w:szCs w:val="28"/>
        </w:rPr>
        <w:t>、</w:t>
      </w:r>
      <w:r w:rsidR="0016249F" w:rsidRPr="007548D9">
        <w:rPr>
          <w:rFonts w:ascii="Times New Roman" w:eastAsia="宋体" w:hAnsi="Times New Roman" w:cs="Times New Roman"/>
          <w:sz w:val="28"/>
          <w:szCs w:val="28"/>
        </w:rPr>
        <w:lastRenderedPageBreak/>
        <w:t>山西省</w:t>
      </w:r>
      <w:r w:rsidR="0016249F" w:rsidRPr="007548D9">
        <w:rPr>
          <w:rFonts w:ascii="宋体" w:eastAsia="宋体" w:hAnsi="宋体" w:cs="Times New Roman"/>
          <w:sz w:val="28"/>
          <w:szCs w:val="28"/>
        </w:rPr>
        <w:t>“</w:t>
      </w:r>
      <w:r w:rsidR="0016249F" w:rsidRPr="007548D9">
        <w:rPr>
          <w:rFonts w:ascii="Times New Roman" w:eastAsia="宋体" w:hAnsi="Times New Roman" w:cs="Times New Roman"/>
          <w:sz w:val="28"/>
          <w:szCs w:val="28"/>
        </w:rPr>
        <w:t>1331</w:t>
      </w:r>
      <w:r w:rsidR="0016249F" w:rsidRPr="007548D9">
        <w:rPr>
          <w:rFonts w:ascii="宋体" w:eastAsia="宋体" w:hAnsi="宋体" w:cs="Times New Roman"/>
          <w:sz w:val="28"/>
          <w:szCs w:val="28"/>
        </w:rPr>
        <w:t>工程”</w:t>
      </w:r>
      <w:r w:rsidR="0016249F" w:rsidRPr="007548D9">
        <w:rPr>
          <w:rFonts w:ascii="Times New Roman" w:eastAsia="宋体" w:hAnsi="Times New Roman" w:cs="Times New Roman"/>
          <w:sz w:val="28"/>
          <w:szCs w:val="28"/>
        </w:rPr>
        <w:t>功能</w:t>
      </w:r>
      <w:r w:rsidR="006F289D" w:rsidRPr="007548D9">
        <w:rPr>
          <w:rFonts w:ascii="Times New Roman" w:eastAsia="宋体" w:hAnsi="Times New Roman" w:cs="Times New Roman"/>
          <w:sz w:val="28"/>
          <w:szCs w:val="28"/>
        </w:rPr>
        <w:t>分子与生物医学效应重点实验室、地产中药功效物质研究与利用山西省重点实验室等联合承办</w:t>
      </w:r>
      <w:r w:rsidR="00F53207" w:rsidRPr="007548D9">
        <w:rPr>
          <w:rFonts w:ascii="Times New Roman" w:eastAsia="宋体" w:hAnsi="Times New Roman" w:cs="Times New Roman"/>
          <w:sz w:val="28"/>
          <w:szCs w:val="28"/>
        </w:rPr>
        <w:t>。在</w:t>
      </w:r>
      <w:r w:rsidR="00C0201C" w:rsidRPr="007548D9">
        <w:rPr>
          <w:rFonts w:ascii="Times New Roman" w:eastAsia="宋体" w:hAnsi="Times New Roman" w:cs="Times New Roman"/>
          <w:sz w:val="28"/>
          <w:szCs w:val="28"/>
        </w:rPr>
        <w:t>大会</w:t>
      </w:r>
      <w:r w:rsidR="00780E0E" w:rsidRPr="007548D9">
        <w:rPr>
          <w:rFonts w:ascii="Times New Roman" w:eastAsia="宋体" w:hAnsi="Times New Roman" w:cs="Times New Roman" w:hint="eastAsia"/>
          <w:sz w:val="28"/>
          <w:szCs w:val="28"/>
        </w:rPr>
        <w:t>组</w:t>
      </w:r>
      <w:r w:rsidR="00C0201C" w:rsidRPr="007548D9">
        <w:rPr>
          <w:rFonts w:ascii="Times New Roman" w:eastAsia="宋体" w:hAnsi="Times New Roman" w:cs="Times New Roman"/>
          <w:sz w:val="28"/>
          <w:szCs w:val="28"/>
        </w:rPr>
        <w:t>委会的精心组织下，会议取得圆满成功。</w:t>
      </w:r>
    </w:p>
    <w:p w14:paraId="35E0D259" w14:textId="73004542" w:rsidR="00C0201C" w:rsidRPr="007548D9" w:rsidRDefault="0078062C" w:rsidP="005A0FF5">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本次论坛</w:t>
      </w:r>
      <w:r w:rsidR="002B2B7C" w:rsidRPr="007548D9">
        <w:rPr>
          <w:rFonts w:ascii="Times New Roman" w:eastAsia="宋体" w:hAnsi="Times New Roman" w:cs="Times New Roman" w:hint="eastAsia"/>
          <w:sz w:val="28"/>
          <w:szCs w:val="28"/>
        </w:rPr>
        <w:t>展示了</w:t>
      </w:r>
      <w:r w:rsidRPr="007548D9">
        <w:rPr>
          <w:rFonts w:ascii="Times New Roman" w:eastAsia="宋体" w:hAnsi="Times New Roman" w:cs="Times New Roman" w:hint="eastAsia"/>
          <w:sz w:val="28"/>
          <w:szCs w:val="28"/>
        </w:rPr>
        <w:t>我国经典中药方剂现代研究</w:t>
      </w:r>
      <w:r w:rsidR="002B2B7C" w:rsidRPr="007548D9">
        <w:rPr>
          <w:rFonts w:ascii="Times New Roman" w:eastAsia="宋体" w:hAnsi="Times New Roman" w:cs="Times New Roman" w:hint="eastAsia"/>
          <w:sz w:val="28"/>
          <w:szCs w:val="28"/>
        </w:rPr>
        <w:t>成果，交流了研发经验，活跃了创新思想</w:t>
      </w:r>
      <w:r w:rsidRPr="007548D9">
        <w:rPr>
          <w:rFonts w:ascii="Times New Roman" w:eastAsia="宋体" w:hAnsi="Times New Roman" w:cs="Times New Roman" w:hint="eastAsia"/>
          <w:sz w:val="28"/>
          <w:szCs w:val="28"/>
        </w:rPr>
        <w:t>。</w:t>
      </w:r>
      <w:r w:rsidR="00C0201C" w:rsidRPr="007548D9">
        <w:rPr>
          <w:rFonts w:ascii="Times New Roman" w:eastAsia="宋体" w:hAnsi="Times New Roman" w:cs="Times New Roman"/>
          <w:sz w:val="28"/>
          <w:szCs w:val="28"/>
        </w:rPr>
        <w:t>为了更广泛的传播会议精神，我们</w:t>
      </w:r>
      <w:r w:rsidRPr="007548D9">
        <w:rPr>
          <w:rFonts w:ascii="Times New Roman" w:eastAsia="宋体" w:hAnsi="Times New Roman" w:cs="Times New Roman" w:hint="eastAsia"/>
          <w:sz w:val="28"/>
          <w:szCs w:val="28"/>
        </w:rPr>
        <w:t>荟萃</w:t>
      </w:r>
      <w:r w:rsidR="00C0201C" w:rsidRPr="007548D9">
        <w:rPr>
          <w:rFonts w:ascii="Times New Roman" w:eastAsia="宋体" w:hAnsi="Times New Roman" w:cs="Times New Roman"/>
          <w:sz w:val="28"/>
          <w:szCs w:val="28"/>
        </w:rPr>
        <w:t>了大会专家的学术思想</w:t>
      </w:r>
      <w:r w:rsidR="002B2B7C" w:rsidRPr="007548D9">
        <w:rPr>
          <w:rFonts w:ascii="Times New Roman" w:eastAsia="宋体" w:hAnsi="Times New Roman" w:cs="Times New Roman" w:hint="eastAsia"/>
          <w:sz w:val="28"/>
          <w:szCs w:val="28"/>
        </w:rPr>
        <w:t>，与全国</w:t>
      </w:r>
      <w:r w:rsidR="00C0201C" w:rsidRPr="007548D9">
        <w:rPr>
          <w:rFonts w:ascii="Times New Roman" w:eastAsia="宋体" w:hAnsi="Times New Roman" w:cs="Times New Roman"/>
          <w:sz w:val="28"/>
          <w:szCs w:val="28"/>
        </w:rPr>
        <w:t>中药药理学</w:t>
      </w:r>
      <w:r w:rsidR="002B2B7C" w:rsidRPr="007548D9">
        <w:rPr>
          <w:rFonts w:ascii="Times New Roman" w:eastAsia="宋体" w:hAnsi="Times New Roman" w:cs="Times New Roman" w:hint="eastAsia"/>
          <w:sz w:val="28"/>
          <w:szCs w:val="28"/>
        </w:rPr>
        <w:t>领域的</w:t>
      </w:r>
      <w:r w:rsidR="00C0201C" w:rsidRPr="007548D9">
        <w:rPr>
          <w:rFonts w:ascii="Times New Roman" w:eastAsia="宋体" w:hAnsi="Times New Roman" w:cs="Times New Roman"/>
          <w:sz w:val="28"/>
          <w:szCs w:val="28"/>
        </w:rPr>
        <w:t>学者</w:t>
      </w:r>
      <w:r w:rsidR="002B2B7C" w:rsidRPr="007548D9">
        <w:rPr>
          <w:rFonts w:ascii="Times New Roman" w:eastAsia="宋体" w:hAnsi="Times New Roman" w:cs="Times New Roman" w:hint="eastAsia"/>
          <w:sz w:val="28"/>
          <w:szCs w:val="28"/>
        </w:rPr>
        <w:t>共享</w:t>
      </w:r>
      <w:r w:rsidR="00C0201C" w:rsidRPr="007548D9">
        <w:rPr>
          <w:rFonts w:ascii="Times New Roman" w:eastAsia="宋体" w:hAnsi="Times New Roman" w:cs="Times New Roman"/>
          <w:sz w:val="28"/>
          <w:szCs w:val="28"/>
        </w:rPr>
        <w:t>。</w:t>
      </w:r>
    </w:p>
    <w:p w14:paraId="1171D243" w14:textId="4EF113A6" w:rsidR="00C0201C" w:rsidRPr="007548D9" w:rsidRDefault="00780E0E" w:rsidP="005A0FF5">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1</w:t>
      </w:r>
      <w:r w:rsidR="005A0FF5" w:rsidRPr="007548D9">
        <w:rPr>
          <w:rFonts w:ascii="黑体" w:eastAsia="黑体" w:hAnsi="黑体" w:cs="Times New Roman"/>
          <w:b/>
          <w:sz w:val="28"/>
          <w:szCs w:val="28"/>
        </w:rPr>
        <w:t>.</w:t>
      </w:r>
      <w:r w:rsidR="007877BB" w:rsidRPr="007548D9">
        <w:rPr>
          <w:rFonts w:ascii="黑体" w:eastAsia="黑体" w:hAnsi="黑体" w:cs="Times New Roman"/>
          <w:b/>
          <w:sz w:val="28"/>
          <w:szCs w:val="28"/>
        </w:rPr>
        <w:t xml:space="preserve"> </w:t>
      </w:r>
      <w:r w:rsidR="00C0201C" w:rsidRPr="007548D9">
        <w:rPr>
          <w:rFonts w:ascii="黑体" w:eastAsia="黑体" w:hAnsi="黑体" w:cs="Times New Roman"/>
          <w:b/>
          <w:sz w:val="28"/>
          <w:szCs w:val="28"/>
        </w:rPr>
        <w:t>以经典中药方剂为现代</w:t>
      </w:r>
      <w:r w:rsidR="002B2B7C" w:rsidRPr="007548D9">
        <w:rPr>
          <w:rFonts w:ascii="黑体" w:eastAsia="黑体" w:hAnsi="黑体" w:cs="Times New Roman" w:hint="eastAsia"/>
          <w:b/>
          <w:sz w:val="28"/>
          <w:szCs w:val="28"/>
        </w:rPr>
        <w:t>中药</w:t>
      </w:r>
      <w:r w:rsidR="00C0201C" w:rsidRPr="007548D9">
        <w:rPr>
          <w:rFonts w:ascii="黑体" w:eastAsia="黑体" w:hAnsi="黑体" w:cs="Times New Roman"/>
          <w:b/>
          <w:sz w:val="28"/>
          <w:szCs w:val="28"/>
        </w:rPr>
        <w:t>研究主题受到广泛认同</w:t>
      </w:r>
    </w:p>
    <w:p w14:paraId="1C450376" w14:textId="113D55ED" w:rsidR="00C0201C" w:rsidRPr="007548D9" w:rsidRDefault="00576DD3" w:rsidP="000B55C0">
      <w:pPr>
        <w:pStyle w:val="a3"/>
        <w:spacing w:line="360" w:lineRule="auto"/>
        <w:ind w:firstLine="560"/>
        <w:rPr>
          <w:rFonts w:ascii="宋体" w:eastAsia="宋体" w:hAnsi="宋体" w:cs="Times New Roman"/>
          <w:sz w:val="28"/>
          <w:szCs w:val="28"/>
        </w:rPr>
      </w:pPr>
      <w:r w:rsidRPr="007548D9">
        <w:rPr>
          <w:rFonts w:ascii="Times New Roman" w:eastAsia="宋体" w:hAnsi="Times New Roman" w:cs="Times New Roman"/>
          <w:sz w:val="28"/>
          <w:szCs w:val="28"/>
        </w:rPr>
        <w:t>经典中药方剂是我国中医药伟大宝库中</w:t>
      </w:r>
      <w:r w:rsidR="001214FA" w:rsidRPr="007548D9">
        <w:rPr>
          <w:rFonts w:ascii="Times New Roman" w:eastAsia="宋体" w:hAnsi="Times New Roman" w:cs="Times New Roman" w:hint="eastAsia"/>
          <w:sz w:val="28"/>
          <w:szCs w:val="28"/>
        </w:rPr>
        <w:t>的</w:t>
      </w:r>
      <w:r w:rsidRPr="007548D9">
        <w:rPr>
          <w:rFonts w:ascii="Times New Roman" w:eastAsia="宋体" w:hAnsi="Times New Roman" w:cs="Times New Roman"/>
          <w:sz w:val="28"/>
          <w:szCs w:val="28"/>
        </w:rPr>
        <w:t>精华，</w:t>
      </w:r>
      <w:r w:rsidR="001214FA" w:rsidRPr="007548D9">
        <w:rPr>
          <w:rFonts w:ascii="Times New Roman" w:eastAsia="宋体" w:hAnsi="Times New Roman" w:cs="Times New Roman" w:hint="eastAsia"/>
          <w:sz w:val="28"/>
          <w:szCs w:val="28"/>
        </w:rPr>
        <w:t>是</w:t>
      </w:r>
      <w:r w:rsidR="001214FA" w:rsidRPr="007548D9">
        <w:rPr>
          <w:rFonts w:ascii="Times New Roman" w:eastAsia="宋体" w:hAnsi="Times New Roman" w:cs="Times New Roman"/>
          <w:sz w:val="28"/>
          <w:szCs w:val="28"/>
        </w:rPr>
        <w:t>数千年中医药</w:t>
      </w:r>
      <w:r w:rsidRPr="007548D9">
        <w:rPr>
          <w:rFonts w:ascii="Times New Roman" w:eastAsia="宋体" w:hAnsi="Times New Roman" w:cs="Times New Roman"/>
          <w:sz w:val="28"/>
          <w:szCs w:val="28"/>
        </w:rPr>
        <w:t>医疗实践</w:t>
      </w:r>
      <w:r w:rsidR="001214FA" w:rsidRPr="007548D9">
        <w:rPr>
          <w:rFonts w:ascii="Times New Roman" w:eastAsia="宋体" w:hAnsi="Times New Roman" w:cs="Times New Roman" w:hint="eastAsia"/>
          <w:sz w:val="28"/>
          <w:szCs w:val="28"/>
        </w:rPr>
        <w:t>经验的积累和中医药学家智慧的结晶</w:t>
      </w:r>
      <w:r w:rsidR="0097107E" w:rsidRPr="007548D9">
        <w:rPr>
          <w:rFonts w:ascii="Times New Roman" w:eastAsia="宋体" w:hAnsi="Times New Roman" w:cs="Times New Roman"/>
          <w:sz w:val="28"/>
          <w:szCs w:val="28"/>
        </w:rPr>
        <w:t>。长期临床应用</w:t>
      </w:r>
      <w:r w:rsidR="006D09EC" w:rsidRPr="007548D9">
        <w:rPr>
          <w:rFonts w:ascii="Times New Roman" w:eastAsia="宋体" w:hAnsi="Times New Roman" w:cs="Times New Roman"/>
          <w:sz w:val="28"/>
          <w:szCs w:val="28"/>
        </w:rPr>
        <w:t>结果</w:t>
      </w:r>
      <w:r w:rsidR="0097107E" w:rsidRPr="007548D9">
        <w:rPr>
          <w:rFonts w:ascii="Times New Roman" w:eastAsia="宋体" w:hAnsi="Times New Roman" w:cs="Times New Roman"/>
          <w:sz w:val="28"/>
          <w:szCs w:val="28"/>
        </w:rPr>
        <w:t>充分证明，中药方剂蕴涵了丰富而深刻的科学内涵。</w:t>
      </w:r>
      <w:r w:rsidR="001214FA" w:rsidRPr="007548D9">
        <w:rPr>
          <w:rFonts w:ascii="Times New Roman" w:eastAsia="宋体" w:hAnsi="Times New Roman" w:cs="Times New Roman" w:hint="eastAsia"/>
          <w:sz w:val="28"/>
          <w:szCs w:val="28"/>
        </w:rPr>
        <w:t>中医科学院院长</w:t>
      </w:r>
      <w:r w:rsidR="0097107E" w:rsidRPr="007548D9">
        <w:rPr>
          <w:rFonts w:ascii="Times New Roman" w:eastAsia="宋体" w:hAnsi="Times New Roman" w:cs="Times New Roman"/>
          <w:sz w:val="28"/>
          <w:szCs w:val="28"/>
        </w:rPr>
        <w:t>张伯礼</w:t>
      </w:r>
      <w:r w:rsidR="006D09EC" w:rsidRPr="007548D9">
        <w:rPr>
          <w:rFonts w:ascii="Times New Roman" w:eastAsia="宋体" w:hAnsi="Times New Roman" w:cs="Times New Roman"/>
          <w:sz w:val="28"/>
          <w:szCs w:val="28"/>
        </w:rPr>
        <w:t>院士、</w:t>
      </w:r>
      <w:r w:rsidR="001214FA" w:rsidRPr="007548D9">
        <w:rPr>
          <w:rFonts w:ascii="Times New Roman" w:eastAsia="宋体" w:hAnsi="Times New Roman" w:cs="Times New Roman"/>
          <w:sz w:val="28"/>
          <w:szCs w:val="28"/>
        </w:rPr>
        <w:t>山西省科协</w:t>
      </w:r>
      <w:r w:rsidR="001214FA" w:rsidRPr="007548D9">
        <w:rPr>
          <w:rFonts w:ascii="Times New Roman" w:eastAsia="宋体" w:hAnsi="Times New Roman" w:cs="Times New Roman" w:hint="eastAsia"/>
          <w:sz w:val="28"/>
          <w:szCs w:val="28"/>
        </w:rPr>
        <w:t>主席</w:t>
      </w:r>
      <w:r w:rsidR="006D09EC" w:rsidRPr="007548D9">
        <w:rPr>
          <w:rFonts w:ascii="Times New Roman" w:eastAsia="宋体" w:hAnsi="Times New Roman" w:cs="Times New Roman"/>
          <w:sz w:val="28"/>
          <w:szCs w:val="28"/>
        </w:rPr>
        <w:t>周然</w:t>
      </w:r>
      <w:r w:rsidR="001214FA" w:rsidRPr="007548D9">
        <w:rPr>
          <w:rFonts w:ascii="Times New Roman" w:eastAsia="宋体" w:hAnsi="Times New Roman" w:cs="Times New Roman" w:hint="eastAsia"/>
          <w:sz w:val="28"/>
          <w:szCs w:val="28"/>
        </w:rPr>
        <w:t>教授</w:t>
      </w:r>
      <w:r w:rsidR="006D09EC" w:rsidRPr="007548D9">
        <w:rPr>
          <w:rFonts w:ascii="Times New Roman" w:eastAsia="宋体" w:hAnsi="Times New Roman" w:cs="Times New Roman"/>
          <w:sz w:val="28"/>
          <w:szCs w:val="28"/>
        </w:rPr>
        <w:t>、</w:t>
      </w:r>
      <w:r w:rsidR="00643207" w:rsidRPr="007548D9">
        <w:rPr>
          <w:rFonts w:ascii="Times New Roman" w:eastAsia="宋体" w:hAnsi="Times New Roman" w:cs="Times New Roman"/>
          <w:sz w:val="28"/>
          <w:szCs w:val="28"/>
        </w:rPr>
        <w:t>中国药理学会</w:t>
      </w:r>
      <w:r w:rsidR="00487630" w:rsidRPr="007548D9">
        <w:rPr>
          <w:rFonts w:ascii="Times New Roman" w:eastAsia="宋体" w:hAnsi="Times New Roman" w:cs="Times New Roman"/>
          <w:sz w:val="28"/>
          <w:szCs w:val="28"/>
        </w:rPr>
        <w:t>理事长</w:t>
      </w:r>
      <w:r w:rsidR="006D09EC" w:rsidRPr="007548D9">
        <w:rPr>
          <w:rFonts w:ascii="Times New Roman" w:eastAsia="宋体" w:hAnsi="Times New Roman" w:cs="Times New Roman"/>
          <w:sz w:val="28"/>
          <w:szCs w:val="28"/>
        </w:rPr>
        <w:t>张永祥</w:t>
      </w:r>
      <w:r w:rsidR="00487630" w:rsidRPr="007548D9">
        <w:rPr>
          <w:rFonts w:ascii="Times New Roman" w:eastAsia="宋体" w:hAnsi="Times New Roman" w:cs="Times New Roman" w:hint="eastAsia"/>
          <w:sz w:val="28"/>
          <w:szCs w:val="28"/>
        </w:rPr>
        <w:t>教授</w:t>
      </w:r>
      <w:r w:rsidR="006D09EC" w:rsidRPr="007548D9">
        <w:rPr>
          <w:rFonts w:ascii="Times New Roman" w:eastAsia="宋体" w:hAnsi="Times New Roman" w:cs="Times New Roman"/>
          <w:sz w:val="28"/>
          <w:szCs w:val="28"/>
        </w:rPr>
        <w:t>等</w:t>
      </w:r>
      <w:r w:rsidR="00487630" w:rsidRPr="007548D9">
        <w:rPr>
          <w:rFonts w:ascii="Times New Roman" w:eastAsia="宋体" w:hAnsi="Times New Roman" w:cs="Times New Roman" w:hint="eastAsia"/>
          <w:sz w:val="28"/>
          <w:szCs w:val="28"/>
        </w:rPr>
        <w:t>多位教授</w:t>
      </w:r>
      <w:r w:rsidR="006D09EC" w:rsidRPr="007548D9">
        <w:rPr>
          <w:rFonts w:ascii="Times New Roman" w:eastAsia="宋体" w:hAnsi="Times New Roman" w:cs="Times New Roman"/>
          <w:sz w:val="28"/>
          <w:szCs w:val="28"/>
        </w:rPr>
        <w:t>，在他们的报告和致辞</w:t>
      </w:r>
      <w:r w:rsidR="00780E0E" w:rsidRPr="007548D9">
        <w:rPr>
          <w:rFonts w:ascii="Times New Roman" w:eastAsia="宋体" w:hAnsi="Times New Roman" w:cs="Times New Roman" w:hint="eastAsia"/>
          <w:sz w:val="28"/>
          <w:szCs w:val="28"/>
        </w:rPr>
        <w:t>中</w:t>
      </w:r>
      <w:r w:rsidR="00487630" w:rsidRPr="007548D9">
        <w:rPr>
          <w:rFonts w:ascii="Times New Roman" w:eastAsia="宋体" w:hAnsi="Times New Roman" w:cs="Times New Roman" w:hint="eastAsia"/>
          <w:sz w:val="28"/>
          <w:szCs w:val="28"/>
        </w:rPr>
        <w:t>都</w:t>
      </w:r>
      <w:r w:rsidR="006D09EC" w:rsidRPr="007548D9">
        <w:rPr>
          <w:rFonts w:ascii="Times New Roman" w:eastAsia="宋体" w:hAnsi="Times New Roman" w:cs="Times New Roman"/>
          <w:sz w:val="28"/>
          <w:szCs w:val="28"/>
        </w:rPr>
        <w:t>强调了对经典中药方剂开展现代研究的重要性。报告专家和主题发言专家也都认为做经典中药方剂的研究是</w:t>
      </w:r>
      <w:r w:rsidR="00CD5A2B" w:rsidRPr="007548D9">
        <w:rPr>
          <w:rFonts w:ascii="Times New Roman" w:eastAsia="宋体" w:hAnsi="Times New Roman" w:cs="Times New Roman" w:hint="eastAsia"/>
          <w:sz w:val="28"/>
          <w:szCs w:val="28"/>
        </w:rPr>
        <w:t>重要的研究课题，</w:t>
      </w:r>
      <w:r w:rsidR="00780E0E" w:rsidRPr="007548D9">
        <w:rPr>
          <w:rFonts w:ascii="Times New Roman" w:eastAsia="宋体" w:hAnsi="Times New Roman" w:cs="Times New Roman" w:hint="eastAsia"/>
          <w:sz w:val="28"/>
          <w:szCs w:val="28"/>
        </w:rPr>
        <w:t>组</w:t>
      </w:r>
      <w:r w:rsidR="00641BBE" w:rsidRPr="007548D9">
        <w:rPr>
          <w:rFonts w:ascii="Times New Roman" w:eastAsia="宋体" w:hAnsi="Times New Roman" w:cs="Times New Roman"/>
          <w:sz w:val="28"/>
          <w:szCs w:val="28"/>
        </w:rPr>
        <w:t>委会在收集从事经典中药方剂研究团队时发现，</w:t>
      </w:r>
      <w:r w:rsidR="00CD5A2B" w:rsidRPr="007548D9">
        <w:rPr>
          <w:rFonts w:ascii="Times New Roman" w:eastAsia="宋体" w:hAnsi="Times New Roman" w:cs="Times New Roman" w:hint="eastAsia"/>
          <w:sz w:val="28"/>
          <w:szCs w:val="28"/>
        </w:rPr>
        <w:t>全国</w:t>
      </w:r>
      <w:r w:rsidR="00641BBE" w:rsidRPr="007548D9">
        <w:rPr>
          <w:rFonts w:ascii="Times New Roman" w:eastAsia="宋体" w:hAnsi="Times New Roman" w:cs="Times New Roman"/>
          <w:sz w:val="28"/>
          <w:szCs w:val="28"/>
        </w:rPr>
        <w:t>有近</w:t>
      </w:r>
      <w:r w:rsidR="00641BBE" w:rsidRPr="007548D9">
        <w:rPr>
          <w:rFonts w:ascii="Times New Roman" w:eastAsia="宋体" w:hAnsi="Times New Roman" w:cs="Times New Roman"/>
          <w:sz w:val="28"/>
          <w:szCs w:val="28"/>
        </w:rPr>
        <w:t>50</w:t>
      </w:r>
      <w:r w:rsidR="00641BBE" w:rsidRPr="007548D9">
        <w:rPr>
          <w:rFonts w:ascii="Times New Roman" w:eastAsia="宋体" w:hAnsi="Times New Roman" w:cs="Times New Roman"/>
          <w:sz w:val="28"/>
          <w:szCs w:val="28"/>
        </w:rPr>
        <w:t>位学者围绕一个经典方剂或某一作用原理持续开展</w:t>
      </w:r>
      <w:r w:rsidR="00487630" w:rsidRPr="007548D9">
        <w:rPr>
          <w:rFonts w:ascii="Times New Roman" w:eastAsia="宋体" w:hAnsi="Times New Roman" w:cs="Times New Roman" w:hint="eastAsia"/>
          <w:sz w:val="28"/>
          <w:szCs w:val="28"/>
        </w:rPr>
        <w:t>1</w:t>
      </w:r>
      <w:r w:rsidR="00487630" w:rsidRPr="007548D9">
        <w:rPr>
          <w:rFonts w:ascii="Times New Roman" w:eastAsia="宋体" w:hAnsi="Times New Roman" w:cs="Times New Roman"/>
          <w:sz w:val="28"/>
          <w:szCs w:val="28"/>
        </w:rPr>
        <w:t>0</w:t>
      </w:r>
      <w:r w:rsidR="00487630" w:rsidRPr="007548D9">
        <w:rPr>
          <w:rFonts w:ascii="Times New Roman" w:eastAsia="宋体" w:hAnsi="Times New Roman" w:cs="Times New Roman" w:hint="eastAsia"/>
          <w:sz w:val="28"/>
          <w:szCs w:val="28"/>
        </w:rPr>
        <w:t>年以上的</w:t>
      </w:r>
      <w:r w:rsidR="00641BBE" w:rsidRPr="007548D9">
        <w:rPr>
          <w:rFonts w:ascii="Times New Roman" w:eastAsia="宋体" w:hAnsi="Times New Roman" w:cs="Times New Roman"/>
          <w:sz w:val="28"/>
          <w:szCs w:val="28"/>
        </w:rPr>
        <w:t>研究，</w:t>
      </w:r>
      <w:r w:rsidR="00CD5A2B" w:rsidRPr="007548D9">
        <w:rPr>
          <w:rFonts w:ascii="Times New Roman" w:eastAsia="宋体" w:hAnsi="Times New Roman" w:cs="Times New Roman" w:hint="eastAsia"/>
          <w:sz w:val="28"/>
          <w:szCs w:val="28"/>
        </w:rPr>
        <w:t>具有深厚的研究积累和创新性进展</w:t>
      </w:r>
      <w:r w:rsidR="00071CAD" w:rsidRPr="007548D9">
        <w:rPr>
          <w:rFonts w:ascii="Times New Roman" w:eastAsia="宋体" w:hAnsi="Times New Roman" w:cs="Times New Roman"/>
          <w:sz w:val="28"/>
          <w:szCs w:val="28"/>
        </w:rPr>
        <w:t>。由此可见，开展经典中药方剂的现代研究已成为领域</w:t>
      </w:r>
      <w:proofErr w:type="gramStart"/>
      <w:r w:rsidR="00071CAD" w:rsidRPr="007548D9">
        <w:rPr>
          <w:rFonts w:ascii="Times New Roman" w:eastAsia="宋体" w:hAnsi="Times New Roman" w:cs="Times New Roman"/>
          <w:sz w:val="28"/>
          <w:szCs w:val="28"/>
        </w:rPr>
        <w:t>内专家</w:t>
      </w:r>
      <w:proofErr w:type="gramEnd"/>
      <w:r w:rsidR="00071CAD" w:rsidRPr="007548D9">
        <w:rPr>
          <w:rFonts w:ascii="Times New Roman" w:eastAsia="宋体" w:hAnsi="Times New Roman" w:cs="Times New Roman"/>
          <w:sz w:val="28"/>
          <w:szCs w:val="28"/>
        </w:rPr>
        <w:t>的共识。</w:t>
      </w:r>
    </w:p>
    <w:p w14:paraId="572A1859" w14:textId="670C78E2" w:rsidR="00071CAD" w:rsidRPr="007548D9" w:rsidRDefault="00780E0E" w:rsidP="005A0FF5">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2</w:t>
      </w:r>
      <w:r w:rsidR="005A0FF5" w:rsidRPr="007548D9">
        <w:rPr>
          <w:rFonts w:ascii="黑体" w:eastAsia="黑体" w:hAnsi="黑体" w:cs="Times New Roman"/>
          <w:b/>
          <w:sz w:val="28"/>
          <w:szCs w:val="28"/>
        </w:rPr>
        <w:t xml:space="preserve">. </w:t>
      </w:r>
      <w:r w:rsidR="00071CAD" w:rsidRPr="007548D9">
        <w:rPr>
          <w:rFonts w:ascii="黑体" w:eastAsia="黑体" w:hAnsi="黑体" w:cs="Times New Roman"/>
          <w:b/>
          <w:sz w:val="28"/>
          <w:szCs w:val="28"/>
        </w:rPr>
        <w:t>经典中药方剂现代研究是一个复杂的系统工程</w:t>
      </w:r>
      <w:r w:rsidR="002F628B" w:rsidRPr="007548D9">
        <w:rPr>
          <w:rFonts w:ascii="黑体" w:eastAsia="黑体" w:hAnsi="黑体" w:cs="Times New Roman" w:hint="eastAsia"/>
          <w:b/>
          <w:sz w:val="28"/>
          <w:szCs w:val="28"/>
        </w:rPr>
        <w:t>，</w:t>
      </w:r>
      <w:r w:rsidR="00071CAD" w:rsidRPr="007548D9">
        <w:rPr>
          <w:rFonts w:ascii="黑体" w:eastAsia="黑体" w:hAnsi="黑体" w:cs="Times New Roman"/>
          <w:b/>
          <w:sz w:val="28"/>
          <w:szCs w:val="28"/>
        </w:rPr>
        <w:t>需要多学科</w:t>
      </w:r>
      <w:r w:rsidR="002F628B" w:rsidRPr="007548D9">
        <w:rPr>
          <w:rFonts w:ascii="黑体" w:eastAsia="黑体" w:hAnsi="黑体" w:cs="Times New Roman" w:hint="eastAsia"/>
          <w:b/>
          <w:sz w:val="28"/>
          <w:szCs w:val="28"/>
        </w:rPr>
        <w:t>协作和长期坚持</w:t>
      </w:r>
    </w:p>
    <w:p w14:paraId="4E163015" w14:textId="6F23BE25" w:rsidR="002203E7" w:rsidRPr="007548D9" w:rsidRDefault="00071CAD" w:rsidP="005A0FF5">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为推动中医药现代研究，我国自</w:t>
      </w:r>
      <w:r w:rsidRPr="007548D9">
        <w:rPr>
          <w:rFonts w:ascii="宋体" w:eastAsia="宋体" w:hAnsi="宋体" w:cs="Times New Roman"/>
          <w:sz w:val="28"/>
          <w:szCs w:val="28"/>
        </w:rPr>
        <w:t>“九五”</w:t>
      </w:r>
      <w:r w:rsidRPr="007548D9">
        <w:rPr>
          <w:rFonts w:ascii="Times New Roman" w:eastAsia="宋体" w:hAnsi="Times New Roman" w:cs="Times New Roman"/>
          <w:sz w:val="28"/>
          <w:szCs w:val="28"/>
        </w:rPr>
        <w:t>期间实施中医药现代化战略以来，一直把中药方剂的作用原理、物质基础和配伍规律研究作为重点支持的</w:t>
      </w:r>
      <w:r w:rsidR="00F81D5D" w:rsidRPr="007548D9">
        <w:rPr>
          <w:rFonts w:ascii="Times New Roman" w:eastAsia="宋体" w:hAnsi="Times New Roman" w:cs="Times New Roman"/>
          <w:sz w:val="28"/>
          <w:szCs w:val="28"/>
        </w:rPr>
        <w:t>领域</w:t>
      </w:r>
      <w:r w:rsidRPr="007548D9">
        <w:rPr>
          <w:rFonts w:ascii="Times New Roman" w:eastAsia="宋体" w:hAnsi="Times New Roman" w:cs="Times New Roman"/>
          <w:sz w:val="28"/>
          <w:szCs w:val="28"/>
        </w:rPr>
        <w:t>之一。张伯礼院士在</w:t>
      </w:r>
      <w:r w:rsidR="00CD5A2B" w:rsidRPr="007548D9">
        <w:rPr>
          <w:rFonts w:ascii="Times New Roman" w:eastAsia="宋体" w:hAnsi="Times New Roman" w:cs="Times New Roman" w:hint="eastAsia"/>
          <w:sz w:val="28"/>
          <w:szCs w:val="28"/>
        </w:rPr>
        <w:t>报告中</w:t>
      </w:r>
      <w:r w:rsidRPr="007548D9">
        <w:rPr>
          <w:rFonts w:ascii="Times New Roman" w:eastAsia="宋体" w:hAnsi="Times New Roman" w:cs="Times New Roman"/>
          <w:sz w:val="28"/>
          <w:szCs w:val="28"/>
        </w:rPr>
        <w:t>回顾了我国中药现代化</w:t>
      </w:r>
      <w:r w:rsidR="00780E0E" w:rsidRPr="007548D9">
        <w:rPr>
          <w:rFonts w:ascii="Times New Roman" w:eastAsia="宋体" w:hAnsi="Times New Roman" w:cs="Times New Roman" w:hint="eastAsia"/>
          <w:sz w:val="28"/>
          <w:szCs w:val="28"/>
        </w:rPr>
        <w:lastRenderedPageBreak/>
        <w:t>2</w:t>
      </w:r>
      <w:r w:rsidRPr="007548D9">
        <w:rPr>
          <w:rFonts w:ascii="Times New Roman" w:eastAsia="宋体" w:hAnsi="Times New Roman" w:cs="Times New Roman"/>
          <w:sz w:val="28"/>
          <w:szCs w:val="28"/>
        </w:rPr>
        <w:t>0</w:t>
      </w:r>
      <w:r w:rsidR="00D04321" w:rsidRPr="007548D9">
        <w:rPr>
          <w:rFonts w:ascii="Times New Roman" w:eastAsia="宋体" w:hAnsi="Times New Roman" w:cs="Times New Roman"/>
          <w:sz w:val="28"/>
          <w:szCs w:val="28"/>
        </w:rPr>
        <w:t>年的研究成就后，报告了国家层面进一步加强中医药现代研究的方针政策，重点介绍了</w:t>
      </w:r>
      <w:r w:rsidR="00D04321" w:rsidRPr="007548D9">
        <w:rPr>
          <w:rFonts w:ascii="宋体" w:eastAsia="宋体" w:hAnsi="宋体" w:cs="Times New Roman"/>
          <w:sz w:val="28"/>
          <w:szCs w:val="28"/>
        </w:rPr>
        <w:t>“</w:t>
      </w:r>
      <w:r w:rsidR="002D19F6" w:rsidRPr="007548D9">
        <w:rPr>
          <w:rFonts w:ascii="宋体" w:eastAsia="宋体" w:hAnsi="宋体" w:cs="Times New Roman"/>
          <w:sz w:val="28"/>
          <w:szCs w:val="28"/>
        </w:rPr>
        <w:t>健保</w:t>
      </w:r>
      <w:r w:rsidR="00D04321" w:rsidRPr="007548D9">
        <w:rPr>
          <w:rFonts w:ascii="宋体" w:eastAsia="宋体" w:hAnsi="宋体" w:cs="Times New Roman"/>
          <w:sz w:val="28"/>
          <w:szCs w:val="28"/>
        </w:rPr>
        <w:t>工程”</w:t>
      </w:r>
      <w:r w:rsidR="00D04321" w:rsidRPr="007548D9">
        <w:rPr>
          <w:rFonts w:ascii="Times New Roman" w:eastAsia="宋体" w:hAnsi="Times New Roman" w:cs="Times New Roman"/>
          <w:sz w:val="28"/>
          <w:szCs w:val="28"/>
        </w:rPr>
        <w:t>的总体设计，让我们看到中医药事业正处于历史上最佳的发展机遇。同时，</w:t>
      </w:r>
      <w:r w:rsidR="002F628B" w:rsidRPr="007548D9">
        <w:rPr>
          <w:rFonts w:ascii="Times New Roman" w:eastAsia="宋体" w:hAnsi="Times New Roman" w:cs="Times New Roman" w:hint="eastAsia"/>
          <w:sz w:val="28"/>
          <w:szCs w:val="28"/>
        </w:rPr>
        <w:t>他</w:t>
      </w:r>
      <w:r w:rsidR="00D04321" w:rsidRPr="007548D9">
        <w:rPr>
          <w:rFonts w:ascii="Times New Roman" w:eastAsia="宋体" w:hAnsi="Times New Roman" w:cs="Times New Roman"/>
          <w:sz w:val="28"/>
          <w:szCs w:val="28"/>
        </w:rPr>
        <w:t>也明确指出：中医的临床证据和中药的质量是中医药传承发展的瓶颈，中医药的疗效是硬道理，而经典中药方剂就是临床疗效确切的载体和物质基础，科研工作者选择经典方剂开展工作的方向正确，但必须加强作用原理的探索</w:t>
      </w:r>
      <w:r w:rsidR="002F628B" w:rsidRPr="007548D9">
        <w:rPr>
          <w:rFonts w:ascii="Times New Roman" w:eastAsia="宋体" w:hAnsi="Times New Roman" w:cs="Times New Roman" w:hint="eastAsia"/>
          <w:sz w:val="28"/>
          <w:szCs w:val="28"/>
        </w:rPr>
        <w:t>。他做的</w:t>
      </w:r>
      <w:r w:rsidR="00D04321" w:rsidRPr="007548D9">
        <w:rPr>
          <w:rFonts w:ascii="宋体" w:eastAsia="宋体" w:hAnsi="宋体" w:cs="Times New Roman"/>
          <w:sz w:val="28"/>
          <w:szCs w:val="28"/>
        </w:rPr>
        <w:t>“没有作用机理的研究是不完整的”大</w:t>
      </w:r>
      <w:r w:rsidR="00D04321" w:rsidRPr="007548D9">
        <w:rPr>
          <w:rFonts w:ascii="Times New Roman" w:eastAsia="宋体" w:hAnsi="Times New Roman" w:cs="Times New Roman"/>
          <w:sz w:val="28"/>
          <w:szCs w:val="28"/>
        </w:rPr>
        <w:t>会报告，分享了他的科研团队几十年针对复方丹参滴丸、</w:t>
      </w:r>
      <w:proofErr w:type="gramStart"/>
      <w:r w:rsidR="00F35117" w:rsidRPr="007548D9">
        <w:rPr>
          <w:rFonts w:ascii="Times New Roman" w:eastAsia="宋体" w:hAnsi="Times New Roman" w:cs="Times New Roman"/>
          <w:sz w:val="28"/>
          <w:szCs w:val="28"/>
        </w:rPr>
        <w:t>芪</w:t>
      </w:r>
      <w:proofErr w:type="gramEnd"/>
      <w:r w:rsidR="00F35117" w:rsidRPr="007548D9">
        <w:rPr>
          <w:rFonts w:ascii="Times New Roman" w:eastAsia="宋体" w:hAnsi="Times New Roman" w:cs="Times New Roman"/>
          <w:sz w:val="28"/>
          <w:szCs w:val="28"/>
        </w:rPr>
        <w:t>参胶囊等</w:t>
      </w:r>
      <w:r w:rsidR="002F628B" w:rsidRPr="007548D9">
        <w:rPr>
          <w:rFonts w:ascii="Times New Roman" w:eastAsia="宋体" w:hAnsi="Times New Roman" w:cs="Times New Roman" w:hint="eastAsia"/>
          <w:sz w:val="28"/>
          <w:szCs w:val="28"/>
        </w:rPr>
        <w:t>临床疗效肯定方剂的现代研究成果</w:t>
      </w:r>
      <w:r w:rsidR="00E46188" w:rsidRPr="007548D9">
        <w:rPr>
          <w:rFonts w:ascii="Times New Roman" w:eastAsia="宋体" w:hAnsi="Times New Roman" w:cs="Times New Roman"/>
          <w:sz w:val="28"/>
          <w:szCs w:val="28"/>
        </w:rPr>
        <w:t>，</w:t>
      </w:r>
      <w:r w:rsidR="002F628B" w:rsidRPr="007548D9">
        <w:rPr>
          <w:rFonts w:ascii="Times New Roman" w:eastAsia="宋体" w:hAnsi="Times New Roman" w:cs="Times New Roman" w:hint="eastAsia"/>
          <w:sz w:val="28"/>
          <w:szCs w:val="28"/>
        </w:rPr>
        <w:t>介绍了</w:t>
      </w:r>
      <w:r w:rsidR="00E46188" w:rsidRPr="007548D9">
        <w:rPr>
          <w:rFonts w:ascii="Times New Roman" w:eastAsia="宋体" w:hAnsi="Times New Roman" w:cs="Times New Roman"/>
          <w:sz w:val="28"/>
          <w:szCs w:val="28"/>
        </w:rPr>
        <w:t>应用现代科学技术</w:t>
      </w:r>
      <w:r w:rsidR="002F628B" w:rsidRPr="007548D9">
        <w:rPr>
          <w:rFonts w:ascii="Times New Roman" w:eastAsia="宋体" w:hAnsi="Times New Roman" w:cs="Times New Roman" w:hint="eastAsia"/>
          <w:sz w:val="28"/>
          <w:szCs w:val="28"/>
        </w:rPr>
        <w:t>，</w:t>
      </w:r>
      <w:r w:rsidR="00E46188" w:rsidRPr="007548D9">
        <w:rPr>
          <w:rFonts w:ascii="Times New Roman" w:eastAsia="宋体" w:hAnsi="Times New Roman" w:cs="Times New Roman"/>
          <w:sz w:val="28"/>
          <w:szCs w:val="28"/>
        </w:rPr>
        <w:t>从人体、动物、细胞和分子等不同水平开展作用机理研究的思路</w:t>
      </w:r>
      <w:r w:rsidR="002F628B" w:rsidRPr="007548D9">
        <w:rPr>
          <w:rFonts w:ascii="Times New Roman" w:eastAsia="宋体" w:hAnsi="Times New Roman" w:cs="Times New Roman" w:hint="eastAsia"/>
          <w:sz w:val="28"/>
          <w:szCs w:val="28"/>
        </w:rPr>
        <w:t>和</w:t>
      </w:r>
      <w:r w:rsidR="00E46188" w:rsidRPr="007548D9">
        <w:rPr>
          <w:rFonts w:ascii="Times New Roman" w:eastAsia="宋体" w:hAnsi="Times New Roman" w:cs="Times New Roman"/>
          <w:sz w:val="28"/>
          <w:szCs w:val="28"/>
        </w:rPr>
        <w:t>策略。</w:t>
      </w:r>
    </w:p>
    <w:p w14:paraId="25BBD492" w14:textId="4E6A1D06" w:rsidR="002203E7" w:rsidRPr="007548D9" w:rsidRDefault="00E46188" w:rsidP="005A0FF5">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大会主席张永祥理事长作为国家</w:t>
      </w:r>
      <w:r w:rsidRPr="007548D9">
        <w:rPr>
          <w:rFonts w:ascii="宋体" w:eastAsia="宋体" w:hAnsi="宋体" w:cs="Times New Roman"/>
          <w:sz w:val="28"/>
          <w:szCs w:val="28"/>
        </w:rPr>
        <w:t>“新药创制重大专项”</w:t>
      </w:r>
      <w:r w:rsidRPr="007548D9">
        <w:rPr>
          <w:rFonts w:ascii="Times New Roman" w:eastAsia="宋体" w:hAnsi="Times New Roman" w:cs="Times New Roman"/>
          <w:sz w:val="28"/>
          <w:szCs w:val="28"/>
        </w:rPr>
        <w:t>指南的主要编制专家之一，做了题为</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国家新药创制重大专项支持的中药新药研发</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大会报告，总结了国家自</w:t>
      </w:r>
      <w:r w:rsidRPr="007548D9">
        <w:rPr>
          <w:rFonts w:ascii="宋体" w:eastAsia="宋体" w:hAnsi="宋体" w:cs="Times New Roman"/>
          <w:sz w:val="28"/>
          <w:szCs w:val="28"/>
        </w:rPr>
        <w:t>“十一五”启动“重大新药创制”科技</w:t>
      </w:r>
      <w:r w:rsidRPr="007548D9">
        <w:rPr>
          <w:rFonts w:ascii="Times New Roman" w:eastAsia="宋体" w:hAnsi="Times New Roman" w:cs="Times New Roman"/>
          <w:sz w:val="28"/>
          <w:szCs w:val="28"/>
        </w:rPr>
        <w:t>重大专项以来，一直将中药复方新药研发作为该重大专项支持的重点之一，且在新品种研发和关键技术平台建设方面取得了突出成绩，而中药方剂的现代研究成果已成为中药新药研发的重要支撑。</w:t>
      </w:r>
      <w:r w:rsidR="002F628B" w:rsidRPr="007548D9">
        <w:rPr>
          <w:rFonts w:ascii="Times New Roman" w:eastAsia="宋体" w:hAnsi="Times New Roman" w:cs="Times New Roman" w:hint="eastAsia"/>
          <w:sz w:val="28"/>
          <w:szCs w:val="28"/>
        </w:rPr>
        <w:t>并指出</w:t>
      </w:r>
      <w:r w:rsidR="00CE3890" w:rsidRPr="007548D9">
        <w:rPr>
          <w:rFonts w:ascii="Times New Roman" w:eastAsia="宋体" w:hAnsi="Times New Roman" w:cs="Times New Roman"/>
          <w:sz w:val="28"/>
          <w:szCs w:val="28"/>
        </w:rPr>
        <w:t>本次学术论坛</w:t>
      </w:r>
      <w:r w:rsidR="003C1025" w:rsidRPr="007548D9">
        <w:rPr>
          <w:rFonts w:ascii="Times New Roman" w:eastAsia="宋体" w:hAnsi="Times New Roman" w:cs="Times New Roman" w:hint="eastAsia"/>
          <w:sz w:val="28"/>
          <w:szCs w:val="28"/>
        </w:rPr>
        <w:t>也</w:t>
      </w:r>
      <w:r w:rsidR="003C1025" w:rsidRPr="007548D9">
        <w:rPr>
          <w:rFonts w:ascii="Times New Roman" w:eastAsia="宋体" w:hAnsi="Times New Roman" w:cs="Times New Roman"/>
          <w:sz w:val="28"/>
          <w:szCs w:val="28"/>
        </w:rPr>
        <w:t>是</w:t>
      </w:r>
      <w:r w:rsidR="00CE3890" w:rsidRPr="007548D9">
        <w:rPr>
          <w:rFonts w:ascii="Times New Roman" w:eastAsia="宋体" w:hAnsi="Times New Roman" w:cs="Times New Roman"/>
          <w:sz w:val="28"/>
          <w:szCs w:val="28"/>
        </w:rPr>
        <w:t>为配合</w:t>
      </w:r>
      <w:r w:rsidR="00240831" w:rsidRPr="007548D9">
        <w:rPr>
          <w:rFonts w:ascii="Times New Roman" w:eastAsia="宋体" w:hAnsi="Times New Roman" w:cs="Times New Roman"/>
          <w:sz w:val="28"/>
          <w:szCs w:val="28"/>
        </w:rPr>
        <w:t>制定</w:t>
      </w:r>
      <w:r w:rsidR="00CE3890" w:rsidRPr="007548D9">
        <w:rPr>
          <w:rFonts w:ascii="Times New Roman" w:eastAsia="宋体" w:hAnsi="Times New Roman" w:cs="Times New Roman"/>
          <w:sz w:val="28"/>
          <w:szCs w:val="28"/>
        </w:rPr>
        <w:t>国家</w:t>
      </w:r>
      <w:r w:rsidR="003C1025" w:rsidRPr="007548D9">
        <w:rPr>
          <w:rFonts w:ascii="Times New Roman" w:eastAsia="宋体" w:hAnsi="Times New Roman" w:cs="Times New Roman" w:hint="eastAsia"/>
          <w:sz w:val="28"/>
          <w:szCs w:val="28"/>
        </w:rPr>
        <w:t>科技重大专项</w:t>
      </w:r>
      <w:r w:rsidR="00CE3890" w:rsidRPr="007548D9">
        <w:rPr>
          <w:rFonts w:ascii="宋体" w:eastAsia="宋体" w:hAnsi="宋体" w:cs="Times New Roman"/>
          <w:sz w:val="28"/>
          <w:szCs w:val="28"/>
        </w:rPr>
        <w:t>“</w:t>
      </w:r>
      <w:r w:rsidR="00CE3890" w:rsidRPr="007548D9">
        <w:rPr>
          <w:rFonts w:ascii="Times New Roman" w:eastAsia="宋体" w:hAnsi="Times New Roman" w:cs="Times New Roman"/>
          <w:sz w:val="28"/>
          <w:szCs w:val="28"/>
        </w:rPr>
        <w:t>重大新药创制</w:t>
      </w:r>
      <w:r w:rsidR="00CE3890" w:rsidRPr="007548D9">
        <w:rPr>
          <w:rFonts w:ascii="宋体" w:eastAsia="宋体" w:hAnsi="宋体" w:cs="Times New Roman"/>
          <w:sz w:val="28"/>
          <w:szCs w:val="28"/>
        </w:rPr>
        <w:t>”</w:t>
      </w:r>
      <w:r w:rsidR="003C1025" w:rsidRPr="007548D9">
        <w:rPr>
          <w:rFonts w:ascii="宋体" w:eastAsia="宋体" w:hAnsi="宋体" w:cs="Times New Roman" w:hint="eastAsia"/>
          <w:sz w:val="28"/>
          <w:szCs w:val="28"/>
        </w:rPr>
        <w:t>新的发展</w:t>
      </w:r>
      <w:r w:rsidR="00CE3890" w:rsidRPr="007548D9">
        <w:rPr>
          <w:rFonts w:ascii="Times New Roman" w:eastAsia="宋体" w:hAnsi="Times New Roman" w:cs="Times New Roman"/>
          <w:sz w:val="28"/>
          <w:szCs w:val="28"/>
        </w:rPr>
        <w:t>规划</w:t>
      </w:r>
      <w:r w:rsidR="003C1025" w:rsidRPr="007548D9">
        <w:rPr>
          <w:rFonts w:ascii="Times New Roman" w:eastAsia="宋体" w:hAnsi="Times New Roman" w:cs="Times New Roman" w:hint="eastAsia"/>
          <w:sz w:val="28"/>
          <w:szCs w:val="28"/>
        </w:rPr>
        <w:t>进行的战略研究</w:t>
      </w:r>
      <w:r w:rsidR="00CE3890" w:rsidRPr="007548D9">
        <w:rPr>
          <w:rFonts w:ascii="Times New Roman" w:eastAsia="宋体" w:hAnsi="Times New Roman" w:cs="Times New Roman"/>
          <w:sz w:val="28"/>
          <w:szCs w:val="28"/>
        </w:rPr>
        <w:t>。</w:t>
      </w:r>
    </w:p>
    <w:p w14:paraId="6AC3685B" w14:textId="0A58C26D" w:rsidR="00071CAD" w:rsidRPr="007548D9" w:rsidRDefault="00CE3890" w:rsidP="005A0FF5">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国家自然科学基金委医学部十处项目主任毕明刚</w:t>
      </w:r>
      <w:r w:rsidR="002203E7" w:rsidRPr="007548D9">
        <w:rPr>
          <w:rFonts w:ascii="Times New Roman" w:eastAsia="宋体" w:hAnsi="Times New Roman" w:cs="Times New Roman" w:hint="eastAsia"/>
          <w:sz w:val="28"/>
          <w:szCs w:val="28"/>
        </w:rPr>
        <w:t>教授</w:t>
      </w:r>
      <w:r w:rsidR="003C1025" w:rsidRPr="007548D9">
        <w:rPr>
          <w:rFonts w:ascii="Times New Roman" w:eastAsia="宋体" w:hAnsi="Times New Roman" w:cs="Times New Roman" w:hint="eastAsia"/>
          <w:sz w:val="28"/>
          <w:szCs w:val="28"/>
        </w:rPr>
        <w:t>做了</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近十年国家自然科学基金方剂学领域项目申请、资助情况介绍</w:t>
      </w:r>
      <w:r w:rsidRPr="007548D9">
        <w:rPr>
          <w:rFonts w:ascii="宋体" w:eastAsia="宋体" w:hAnsi="宋体" w:cs="Times New Roman"/>
          <w:sz w:val="28"/>
          <w:szCs w:val="28"/>
        </w:rPr>
        <w:t>”</w:t>
      </w:r>
      <w:r w:rsidRPr="007548D9">
        <w:rPr>
          <w:rFonts w:ascii="Times New Roman" w:eastAsia="宋体" w:hAnsi="Times New Roman" w:cs="Times New Roman"/>
          <w:sz w:val="28"/>
          <w:szCs w:val="28"/>
        </w:rPr>
        <w:t>的大会报告，从</w:t>
      </w:r>
      <w:r w:rsidR="003C1025" w:rsidRPr="007548D9">
        <w:rPr>
          <w:rFonts w:ascii="Times New Roman" w:eastAsia="宋体" w:hAnsi="Times New Roman" w:cs="Times New Roman" w:hint="eastAsia"/>
          <w:sz w:val="28"/>
          <w:szCs w:val="28"/>
        </w:rPr>
        <w:t>基金项目</w:t>
      </w:r>
      <w:r w:rsidR="001A59B1" w:rsidRPr="007548D9">
        <w:rPr>
          <w:rFonts w:ascii="Times New Roman" w:eastAsia="宋体" w:hAnsi="Times New Roman" w:cs="Times New Roman"/>
          <w:sz w:val="28"/>
          <w:szCs w:val="28"/>
        </w:rPr>
        <w:t>申请</w:t>
      </w:r>
      <w:r w:rsidR="003C1025" w:rsidRPr="007548D9">
        <w:rPr>
          <w:rFonts w:ascii="Times New Roman" w:eastAsia="宋体" w:hAnsi="Times New Roman" w:cs="Times New Roman" w:hint="eastAsia"/>
          <w:sz w:val="28"/>
          <w:szCs w:val="28"/>
        </w:rPr>
        <w:t>和自助</w:t>
      </w:r>
      <w:r w:rsidR="001A59B1" w:rsidRPr="007548D9">
        <w:rPr>
          <w:rFonts w:ascii="Times New Roman" w:eastAsia="宋体" w:hAnsi="Times New Roman" w:cs="Times New Roman"/>
          <w:sz w:val="28"/>
          <w:szCs w:val="28"/>
        </w:rPr>
        <w:t>情况</w:t>
      </w:r>
      <w:r w:rsidR="003C1025" w:rsidRPr="007548D9">
        <w:rPr>
          <w:rFonts w:ascii="Times New Roman" w:eastAsia="宋体" w:hAnsi="Times New Roman" w:cs="Times New Roman" w:hint="eastAsia"/>
          <w:sz w:val="28"/>
          <w:szCs w:val="28"/>
        </w:rPr>
        <w:t>分析了中药经典方剂的研究。在自然科学基金支持的项目中，</w:t>
      </w:r>
      <w:r w:rsidR="001A59B1" w:rsidRPr="007548D9">
        <w:rPr>
          <w:rFonts w:ascii="Times New Roman" w:eastAsia="宋体" w:hAnsi="Times New Roman" w:cs="Times New Roman"/>
          <w:sz w:val="28"/>
          <w:szCs w:val="28"/>
        </w:rPr>
        <w:t>方剂学</w:t>
      </w:r>
      <w:r w:rsidR="003C1025" w:rsidRPr="007548D9">
        <w:rPr>
          <w:rFonts w:ascii="Times New Roman" w:eastAsia="宋体" w:hAnsi="Times New Roman" w:cs="Times New Roman" w:hint="eastAsia"/>
          <w:sz w:val="28"/>
          <w:szCs w:val="28"/>
        </w:rPr>
        <w:t>在</w:t>
      </w:r>
      <w:r w:rsidR="001A59B1" w:rsidRPr="007548D9">
        <w:rPr>
          <w:rFonts w:ascii="Times New Roman" w:eastAsia="宋体" w:hAnsi="Times New Roman" w:cs="Times New Roman"/>
          <w:sz w:val="28"/>
          <w:szCs w:val="28"/>
        </w:rPr>
        <w:t>中医学</w:t>
      </w:r>
      <w:r w:rsidR="003C1025" w:rsidRPr="007548D9">
        <w:rPr>
          <w:rFonts w:ascii="Times New Roman" w:eastAsia="宋体" w:hAnsi="Times New Roman" w:cs="Times New Roman" w:hint="eastAsia"/>
          <w:sz w:val="28"/>
          <w:szCs w:val="28"/>
        </w:rPr>
        <w:t>领域</w:t>
      </w:r>
      <w:r w:rsidR="001A59B1" w:rsidRPr="007548D9">
        <w:rPr>
          <w:rFonts w:ascii="Times New Roman" w:eastAsia="宋体" w:hAnsi="Times New Roman" w:cs="Times New Roman"/>
          <w:sz w:val="28"/>
          <w:szCs w:val="28"/>
        </w:rPr>
        <w:t>的资助比例略高于申</w:t>
      </w:r>
      <w:r w:rsidR="001A59B1" w:rsidRPr="007548D9">
        <w:rPr>
          <w:rFonts w:ascii="Times New Roman" w:eastAsia="宋体" w:hAnsi="Times New Roman" w:cs="Times New Roman"/>
          <w:sz w:val="28"/>
          <w:szCs w:val="28"/>
        </w:rPr>
        <w:lastRenderedPageBreak/>
        <w:t>请占比，达</w:t>
      </w:r>
      <w:r w:rsidR="001A59B1" w:rsidRPr="007548D9">
        <w:rPr>
          <w:rFonts w:ascii="Times New Roman" w:eastAsia="宋体" w:hAnsi="Times New Roman" w:cs="Times New Roman"/>
          <w:sz w:val="28"/>
          <w:szCs w:val="28"/>
        </w:rPr>
        <w:t>5%</w:t>
      </w:r>
      <w:r w:rsidR="001A59B1" w:rsidRPr="007548D9">
        <w:rPr>
          <w:rFonts w:ascii="Times New Roman" w:eastAsia="宋体" w:hAnsi="Times New Roman" w:cs="Times New Roman"/>
          <w:sz w:val="28"/>
          <w:szCs w:val="28"/>
        </w:rPr>
        <w:t>以上</w:t>
      </w:r>
      <w:r w:rsidR="009F64E8" w:rsidRPr="007548D9">
        <w:rPr>
          <w:rFonts w:ascii="Times New Roman" w:eastAsia="宋体" w:hAnsi="Times New Roman" w:cs="Times New Roman"/>
          <w:sz w:val="28"/>
          <w:szCs w:val="28"/>
        </w:rPr>
        <w:t>，研究</w:t>
      </w:r>
      <w:r w:rsidR="001C2565" w:rsidRPr="007548D9">
        <w:rPr>
          <w:rFonts w:ascii="Times New Roman" w:eastAsia="宋体" w:hAnsi="Times New Roman" w:cs="Times New Roman"/>
          <w:sz w:val="28"/>
          <w:szCs w:val="28"/>
        </w:rPr>
        <w:t>对象</w:t>
      </w:r>
      <w:r w:rsidR="009F64E8" w:rsidRPr="007548D9">
        <w:rPr>
          <w:rFonts w:ascii="Times New Roman" w:eastAsia="宋体" w:hAnsi="Times New Roman" w:cs="Times New Roman"/>
          <w:sz w:val="28"/>
          <w:szCs w:val="28"/>
        </w:rPr>
        <w:t>75.5%</w:t>
      </w:r>
      <w:r w:rsidR="009F64E8" w:rsidRPr="007548D9">
        <w:rPr>
          <w:rFonts w:ascii="Times New Roman" w:eastAsia="宋体" w:hAnsi="Times New Roman" w:cs="Times New Roman"/>
          <w:sz w:val="28"/>
          <w:szCs w:val="28"/>
        </w:rPr>
        <w:t>是经典方剂，可见经典方剂是研究热点。在</w:t>
      </w:r>
      <w:r w:rsidR="009F64E8" w:rsidRPr="007548D9">
        <w:rPr>
          <w:rFonts w:ascii="Times New Roman" w:eastAsia="宋体" w:hAnsi="Times New Roman" w:cs="Times New Roman"/>
          <w:sz w:val="28"/>
          <w:szCs w:val="28"/>
        </w:rPr>
        <w:t>231</w:t>
      </w:r>
      <w:r w:rsidR="009F64E8" w:rsidRPr="007548D9">
        <w:rPr>
          <w:rFonts w:ascii="Times New Roman" w:eastAsia="宋体" w:hAnsi="Times New Roman" w:cs="Times New Roman"/>
          <w:sz w:val="28"/>
          <w:szCs w:val="28"/>
        </w:rPr>
        <w:t>个资助项目中有</w:t>
      </w:r>
      <w:r w:rsidR="009F64E8" w:rsidRPr="007548D9">
        <w:rPr>
          <w:rFonts w:ascii="Times New Roman" w:eastAsia="宋体" w:hAnsi="Times New Roman" w:cs="Times New Roman"/>
          <w:sz w:val="28"/>
          <w:szCs w:val="28"/>
        </w:rPr>
        <w:t>79</w:t>
      </w:r>
      <w:r w:rsidR="009F64E8" w:rsidRPr="007548D9">
        <w:rPr>
          <w:rFonts w:ascii="Times New Roman" w:eastAsia="宋体" w:hAnsi="Times New Roman" w:cs="Times New Roman"/>
          <w:sz w:val="28"/>
          <w:szCs w:val="28"/>
        </w:rPr>
        <w:t>个被连续资助，占比</w:t>
      </w:r>
      <w:r w:rsidR="009F64E8" w:rsidRPr="007548D9">
        <w:rPr>
          <w:rFonts w:ascii="Times New Roman" w:eastAsia="宋体" w:hAnsi="Times New Roman" w:cs="Times New Roman"/>
          <w:sz w:val="28"/>
          <w:szCs w:val="28"/>
        </w:rPr>
        <w:t>34%</w:t>
      </w:r>
      <w:r w:rsidR="009F64E8" w:rsidRPr="007548D9">
        <w:rPr>
          <w:rFonts w:ascii="Times New Roman" w:eastAsia="宋体" w:hAnsi="Times New Roman" w:cs="Times New Roman"/>
          <w:sz w:val="28"/>
          <w:szCs w:val="28"/>
        </w:rPr>
        <w:t>，对资助的</w:t>
      </w:r>
      <w:r w:rsidR="009F64E8" w:rsidRPr="007548D9">
        <w:rPr>
          <w:rFonts w:ascii="Times New Roman" w:eastAsia="宋体" w:hAnsi="Times New Roman" w:cs="Times New Roman"/>
          <w:sz w:val="28"/>
          <w:szCs w:val="28"/>
        </w:rPr>
        <w:t>190</w:t>
      </w:r>
      <w:r w:rsidR="009F64E8" w:rsidRPr="007548D9">
        <w:rPr>
          <w:rFonts w:ascii="Times New Roman" w:eastAsia="宋体" w:hAnsi="Times New Roman" w:cs="Times New Roman"/>
          <w:sz w:val="28"/>
          <w:szCs w:val="28"/>
        </w:rPr>
        <w:t>个申请人中有</w:t>
      </w:r>
      <w:r w:rsidR="009F64E8" w:rsidRPr="007548D9">
        <w:rPr>
          <w:rFonts w:ascii="Times New Roman" w:eastAsia="宋体" w:hAnsi="Times New Roman" w:cs="Times New Roman"/>
          <w:sz w:val="28"/>
          <w:szCs w:val="28"/>
        </w:rPr>
        <w:t>38</w:t>
      </w:r>
      <w:r w:rsidR="009F64E8" w:rsidRPr="007548D9">
        <w:rPr>
          <w:rFonts w:ascii="Times New Roman" w:eastAsia="宋体" w:hAnsi="Times New Roman" w:cs="Times New Roman"/>
          <w:sz w:val="28"/>
          <w:szCs w:val="28"/>
        </w:rPr>
        <w:t>个被连续资助。这些被连续资助的项目取得了更大更多的成果，而受到连续资助的申请人也成长的更快。因此，基金委特别重视对</w:t>
      </w:r>
      <w:r w:rsidR="006442EB" w:rsidRPr="007548D9">
        <w:rPr>
          <w:rFonts w:ascii="Times New Roman" w:eastAsia="宋体" w:hAnsi="Times New Roman" w:cs="Times New Roman" w:hint="eastAsia"/>
          <w:sz w:val="28"/>
          <w:szCs w:val="28"/>
        </w:rPr>
        <w:t>同</w:t>
      </w:r>
      <w:r w:rsidR="009F64E8" w:rsidRPr="007548D9">
        <w:rPr>
          <w:rFonts w:ascii="Times New Roman" w:eastAsia="宋体" w:hAnsi="Times New Roman" w:cs="Times New Roman"/>
          <w:sz w:val="28"/>
          <w:szCs w:val="28"/>
        </w:rPr>
        <w:t>一个方剂的连续支持。</w:t>
      </w:r>
      <w:r w:rsidR="002203E7" w:rsidRPr="007548D9">
        <w:rPr>
          <w:rFonts w:ascii="Times New Roman" w:eastAsia="宋体" w:hAnsi="Times New Roman" w:cs="Times New Roman"/>
          <w:sz w:val="28"/>
          <w:szCs w:val="28"/>
        </w:rPr>
        <w:t>毕</w:t>
      </w:r>
      <w:r w:rsidR="002203E7" w:rsidRPr="007548D9">
        <w:rPr>
          <w:rFonts w:ascii="Times New Roman" w:eastAsia="宋体" w:hAnsi="Times New Roman" w:cs="Times New Roman" w:hint="eastAsia"/>
          <w:sz w:val="28"/>
          <w:szCs w:val="28"/>
        </w:rPr>
        <w:t>教授</w:t>
      </w:r>
      <w:r w:rsidR="003C1025" w:rsidRPr="007548D9">
        <w:rPr>
          <w:rFonts w:ascii="Times New Roman" w:eastAsia="宋体" w:hAnsi="Times New Roman" w:cs="Times New Roman" w:hint="eastAsia"/>
          <w:sz w:val="28"/>
          <w:szCs w:val="28"/>
        </w:rPr>
        <w:t>还</w:t>
      </w:r>
      <w:r w:rsidR="009F64E8" w:rsidRPr="007548D9">
        <w:rPr>
          <w:rFonts w:ascii="Times New Roman" w:eastAsia="宋体" w:hAnsi="Times New Roman" w:cs="Times New Roman"/>
          <w:sz w:val="28"/>
          <w:szCs w:val="28"/>
        </w:rPr>
        <w:t>总结了方剂学基础研究的</w:t>
      </w:r>
      <w:r w:rsidR="00E95426" w:rsidRPr="007548D9">
        <w:rPr>
          <w:rFonts w:ascii="Times New Roman" w:eastAsia="宋体" w:hAnsi="Times New Roman" w:cs="Times New Roman"/>
          <w:sz w:val="28"/>
          <w:szCs w:val="28"/>
        </w:rPr>
        <w:t>主要内容</w:t>
      </w:r>
      <w:r w:rsidR="003C1025" w:rsidRPr="007548D9">
        <w:rPr>
          <w:rFonts w:ascii="Times New Roman" w:eastAsia="宋体" w:hAnsi="Times New Roman" w:cs="Times New Roman" w:hint="eastAsia"/>
          <w:sz w:val="28"/>
          <w:szCs w:val="28"/>
        </w:rPr>
        <w:t>，</w:t>
      </w:r>
      <w:r w:rsidR="00E95426" w:rsidRPr="007548D9">
        <w:rPr>
          <w:rFonts w:ascii="Times New Roman" w:eastAsia="宋体" w:hAnsi="Times New Roman" w:cs="Times New Roman"/>
          <w:sz w:val="28"/>
          <w:szCs w:val="28"/>
        </w:rPr>
        <w:t>包括配伍规律、药效物质基础、生物效应机制、方证相关、数据挖掘等方面，其中对生物效应机制的研究占比最高，达</w:t>
      </w:r>
      <w:r w:rsidR="00E95426" w:rsidRPr="007548D9">
        <w:rPr>
          <w:rFonts w:ascii="Times New Roman" w:eastAsia="宋体" w:hAnsi="Times New Roman" w:cs="Times New Roman"/>
          <w:sz w:val="28"/>
          <w:szCs w:val="28"/>
        </w:rPr>
        <w:t>54.5%</w:t>
      </w:r>
      <w:r w:rsidR="00E95426" w:rsidRPr="007548D9">
        <w:rPr>
          <w:rFonts w:ascii="Times New Roman" w:eastAsia="宋体" w:hAnsi="Times New Roman" w:cs="Times New Roman"/>
          <w:sz w:val="28"/>
          <w:szCs w:val="28"/>
        </w:rPr>
        <w:t>。</w:t>
      </w:r>
      <w:r w:rsidR="003C1025" w:rsidRPr="007548D9">
        <w:rPr>
          <w:rFonts w:ascii="Times New Roman" w:eastAsia="宋体" w:hAnsi="Times New Roman" w:cs="Times New Roman" w:hint="eastAsia"/>
          <w:sz w:val="28"/>
          <w:szCs w:val="28"/>
        </w:rPr>
        <w:t>此外，还</w:t>
      </w:r>
      <w:r w:rsidR="00E95426" w:rsidRPr="007548D9">
        <w:rPr>
          <w:rFonts w:ascii="Times New Roman" w:eastAsia="宋体" w:hAnsi="Times New Roman" w:cs="Times New Roman"/>
          <w:sz w:val="28"/>
          <w:szCs w:val="28"/>
        </w:rPr>
        <w:t>剖析了方剂学研究存在的问题</w:t>
      </w:r>
      <w:r w:rsidR="003C1025" w:rsidRPr="007548D9">
        <w:rPr>
          <w:rFonts w:ascii="Times New Roman" w:eastAsia="宋体" w:hAnsi="Times New Roman" w:cs="Times New Roman" w:hint="eastAsia"/>
          <w:sz w:val="28"/>
          <w:szCs w:val="28"/>
        </w:rPr>
        <w:t>主要有</w:t>
      </w:r>
      <w:r w:rsidR="00E95426" w:rsidRPr="007548D9">
        <w:rPr>
          <w:rFonts w:ascii="Times New Roman" w:eastAsia="宋体" w:hAnsi="Times New Roman" w:cs="Times New Roman"/>
          <w:sz w:val="28"/>
          <w:szCs w:val="28"/>
        </w:rPr>
        <w:t>临床</w:t>
      </w:r>
      <w:r w:rsidR="003C1025" w:rsidRPr="007548D9">
        <w:rPr>
          <w:rFonts w:ascii="Times New Roman" w:eastAsia="宋体" w:hAnsi="Times New Roman" w:cs="Times New Roman" w:hint="eastAsia"/>
          <w:sz w:val="28"/>
          <w:szCs w:val="28"/>
        </w:rPr>
        <w:t>和</w:t>
      </w:r>
      <w:r w:rsidR="00E95426" w:rsidRPr="007548D9">
        <w:rPr>
          <w:rFonts w:ascii="Times New Roman" w:eastAsia="宋体" w:hAnsi="Times New Roman" w:cs="Times New Roman"/>
          <w:sz w:val="28"/>
          <w:szCs w:val="28"/>
        </w:rPr>
        <w:t>前期工作基础不足</w:t>
      </w:r>
      <w:r w:rsidR="003C1025" w:rsidRPr="007548D9">
        <w:rPr>
          <w:rFonts w:ascii="Times New Roman" w:eastAsia="宋体" w:hAnsi="Times New Roman" w:cs="Times New Roman" w:hint="eastAsia"/>
          <w:sz w:val="28"/>
          <w:szCs w:val="28"/>
        </w:rPr>
        <w:t>，</w:t>
      </w:r>
      <w:r w:rsidR="00E95426" w:rsidRPr="007548D9">
        <w:rPr>
          <w:rFonts w:ascii="Times New Roman" w:eastAsia="宋体" w:hAnsi="Times New Roman" w:cs="Times New Roman"/>
          <w:sz w:val="28"/>
          <w:szCs w:val="28"/>
        </w:rPr>
        <w:t>片面</w:t>
      </w:r>
      <w:r w:rsidR="009620F0" w:rsidRPr="007548D9">
        <w:rPr>
          <w:rFonts w:ascii="Times New Roman" w:eastAsia="宋体" w:hAnsi="Times New Roman" w:cs="Times New Roman"/>
          <w:sz w:val="28"/>
          <w:szCs w:val="28"/>
        </w:rPr>
        <w:t>追求实验方法的高精尖，检测</w:t>
      </w:r>
      <w:r w:rsidR="00332D15" w:rsidRPr="007548D9">
        <w:rPr>
          <w:rFonts w:ascii="Times New Roman" w:eastAsia="宋体" w:hAnsi="Times New Roman" w:cs="Times New Roman"/>
          <w:sz w:val="28"/>
          <w:szCs w:val="28"/>
        </w:rPr>
        <w:t>指标</w:t>
      </w:r>
      <w:r w:rsidR="009620F0" w:rsidRPr="007548D9">
        <w:rPr>
          <w:rFonts w:ascii="Times New Roman" w:eastAsia="宋体" w:hAnsi="Times New Roman" w:cs="Times New Roman"/>
          <w:sz w:val="28"/>
          <w:szCs w:val="28"/>
        </w:rPr>
        <w:t>的新</w:t>
      </w:r>
      <w:r w:rsidR="002D19F6" w:rsidRPr="007548D9">
        <w:rPr>
          <w:rFonts w:ascii="Times New Roman" w:eastAsia="宋体" w:hAnsi="Times New Roman" w:cs="Times New Roman"/>
          <w:sz w:val="28"/>
          <w:szCs w:val="28"/>
        </w:rPr>
        <w:t>奇</w:t>
      </w:r>
      <w:r w:rsidR="009620F0" w:rsidRPr="007548D9">
        <w:rPr>
          <w:rFonts w:ascii="Times New Roman" w:eastAsia="宋体" w:hAnsi="Times New Roman" w:cs="Times New Roman"/>
          <w:sz w:val="28"/>
          <w:szCs w:val="28"/>
        </w:rPr>
        <w:t>，忽视研究内容</w:t>
      </w:r>
      <w:r w:rsidR="003C1025" w:rsidRPr="007548D9">
        <w:rPr>
          <w:rFonts w:ascii="Times New Roman" w:eastAsia="宋体" w:hAnsi="Times New Roman" w:cs="Times New Roman" w:hint="eastAsia"/>
          <w:sz w:val="28"/>
          <w:szCs w:val="28"/>
        </w:rPr>
        <w:t>和实验设计</w:t>
      </w:r>
      <w:r w:rsidR="009620F0" w:rsidRPr="007548D9">
        <w:rPr>
          <w:rFonts w:ascii="Times New Roman" w:eastAsia="宋体" w:hAnsi="Times New Roman" w:cs="Times New Roman"/>
          <w:sz w:val="28"/>
          <w:szCs w:val="28"/>
        </w:rPr>
        <w:t>的内在逻辑</w:t>
      </w:r>
      <w:r w:rsidR="003C1025" w:rsidRPr="007548D9">
        <w:rPr>
          <w:rFonts w:ascii="Times New Roman" w:eastAsia="宋体" w:hAnsi="Times New Roman" w:cs="Times New Roman" w:hint="eastAsia"/>
          <w:sz w:val="28"/>
          <w:szCs w:val="28"/>
        </w:rPr>
        <w:t>关系</w:t>
      </w:r>
      <w:r w:rsidR="009620F0" w:rsidRPr="007548D9">
        <w:rPr>
          <w:rFonts w:ascii="Times New Roman" w:eastAsia="宋体" w:hAnsi="Times New Roman" w:cs="Times New Roman"/>
          <w:sz w:val="28"/>
          <w:szCs w:val="28"/>
        </w:rPr>
        <w:t>。</w:t>
      </w:r>
      <w:r w:rsidR="000E5D4D" w:rsidRPr="007548D9">
        <w:rPr>
          <w:rFonts w:ascii="Times New Roman" w:eastAsia="宋体" w:hAnsi="Times New Roman" w:cs="Times New Roman"/>
          <w:sz w:val="28"/>
          <w:szCs w:val="28"/>
        </w:rPr>
        <w:t>特别重要的是，</w:t>
      </w:r>
      <w:r w:rsidR="002203E7" w:rsidRPr="007548D9">
        <w:rPr>
          <w:rFonts w:ascii="Times New Roman" w:eastAsia="宋体" w:hAnsi="Times New Roman" w:cs="Times New Roman"/>
          <w:sz w:val="28"/>
          <w:szCs w:val="28"/>
        </w:rPr>
        <w:t>毕</w:t>
      </w:r>
      <w:r w:rsidR="002203E7" w:rsidRPr="007548D9">
        <w:rPr>
          <w:rFonts w:ascii="Times New Roman" w:eastAsia="宋体" w:hAnsi="Times New Roman" w:cs="Times New Roman" w:hint="eastAsia"/>
          <w:sz w:val="28"/>
          <w:szCs w:val="28"/>
        </w:rPr>
        <w:t>教授</w:t>
      </w:r>
      <w:r w:rsidR="000E5D4D" w:rsidRPr="007548D9">
        <w:rPr>
          <w:rFonts w:ascii="Times New Roman" w:eastAsia="宋体" w:hAnsi="Times New Roman" w:cs="Times New Roman"/>
          <w:sz w:val="28"/>
          <w:szCs w:val="28"/>
        </w:rPr>
        <w:t>将方剂学的交叉学科属性用生动的图示</w:t>
      </w:r>
      <w:r w:rsidR="006442EB" w:rsidRPr="007548D9">
        <w:rPr>
          <w:rFonts w:ascii="Times New Roman" w:eastAsia="宋体" w:hAnsi="Times New Roman" w:cs="Times New Roman" w:hint="eastAsia"/>
          <w:sz w:val="28"/>
          <w:szCs w:val="28"/>
        </w:rPr>
        <w:t>从</w:t>
      </w:r>
      <w:r w:rsidR="006442EB" w:rsidRPr="007548D9">
        <w:rPr>
          <w:rFonts w:ascii="Times New Roman" w:eastAsia="宋体" w:hAnsi="Times New Roman" w:cs="Times New Roman"/>
          <w:sz w:val="28"/>
          <w:szCs w:val="28"/>
        </w:rPr>
        <w:t>四个层次展现</w:t>
      </w:r>
      <w:r w:rsidR="006442EB" w:rsidRPr="007548D9">
        <w:rPr>
          <w:rFonts w:ascii="Times New Roman" w:eastAsia="宋体" w:hAnsi="Times New Roman" w:cs="Times New Roman" w:hint="eastAsia"/>
          <w:sz w:val="28"/>
          <w:szCs w:val="28"/>
        </w:rPr>
        <w:t>：即</w:t>
      </w:r>
      <w:r w:rsidR="000E5D4D" w:rsidRPr="007548D9">
        <w:rPr>
          <w:rFonts w:ascii="Times New Roman" w:eastAsia="宋体" w:hAnsi="Times New Roman" w:cs="Times New Roman"/>
          <w:sz w:val="28"/>
          <w:szCs w:val="28"/>
        </w:rPr>
        <w:t>方剂学是医学与现代自然科学的交叉学科，体现了中医药与生物医学的交叉，</w:t>
      </w:r>
      <w:r w:rsidR="006442EB" w:rsidRPr="007548D9">
        <w:rPr>
          <w:rFonts w:ascii="Times New Roman" w:eastAsia="宋体" w:hAnsi="Times New Roman" w:cs="Times New Roman" w:hint="eastAsia"/>
          <w:sz w:val="28"/>
          <w:szCs w:val="28"/>
        </w:rPr>
        <w:t>中医学与中药学的交叉，以及</w:t>
      </w:r>
      <w:r w:rsidR="000E5D4D" w:rsidRPr="007548D9">
        <w:rPr>
          <w:rFonts w:ascii="Times New Roman" w:eastAsia="宋体" w:hAnsi="Times New Roman" w:cs="Times New Roman"/>
          <w:sz w:val="28"/>
          <w:szCs w:val="28"/>
        </w:rPr>
        <w:t>中医基础与中医临床的交叉。故方剂学的学科交叉特别明显，与现代科学结合紧密，配伍理论易于理解，与新药研发关系密切。</w:t>
      </w:r>
      <w:r w:rsidR="000D03F9" w:rsidRPr="007548D9">
        <w:rPr>
          <w:rFonts w:ascii="Times New Roman" w:eastAsia="宋体" w:hAnsi="Times New Roman" w:cs="Times New Roman"/>
          <w:sz w:val="28"/>
          <w:szCs w:val="28"/>
        </w:rPr>
        <w:t>显然，选择经典方剂研究具有复杂性和拓展性，更有重要意义。</w:t>
      </w:r>
    </w:p>
    <w:p w14:paraId="1D070041" w14:textId="0A27773D" w:rsidR="000D03F9" w:rsidRPr="007548D9" w:rsidRDefault="006442EB" w:rsidP="000B21DB">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3</w:t>
      </w:r>
      <w:r w:rsidR="000B21DB" w:rsidRPr="007548D9">
        <w:rPr>
          <w:rFonts w:ascii="黑体" w:eastAsia="黑体" w:hAnsi="黑体" w:cs="Times New Roman"/>
          <w:b/>
          <w:sz w:val="28"/>
          <w:szCs w:val="28"/>
        </w:rPr>
        <w:t xml:space="preserve">. </w:t>
      </w:r>
      <w:r w:rsidR="000D03F9" w:rsidRPr="007548D9">
        <w:rPr>
          <w:rFonts w:ascii="黑体" w:eastAsia="黑体" w:hAnsi="黑体" w:cs="Times New Roman"/>
          <w:b/>
          <w:sz w:val="28"/>
          <w:szCs w:val="28"/>
        </w:rPr>
        <w:t>经典中药方剂</w:t>
      </w:r>
      <w:r w:rsidR="008640BA" w:rsidRPr="007548D9">
        <w:rPr>
          <w:rFonts w:ascii="黑体" w:eastAsia="黑体" w:hAnsi="黑体" w:cs="Times New Roman"/>
          <w:b/>
          <w:sz w:val="28"/>
          <w:szCs w:val="28"/>
        </w:rPr>
        <w:t>的</w:t>
      </w:r>
      <w:r w:rsidR="0079050B" w:rsidRPr="007548D9">
        <w:rPr>
          <w:rFonts w:ascii="黑体" w:eastAsia="黑体" w:hAnsi="黑体" w:cs="Times New Roman"/>
          <w:b/>
          <w:sz w:val="28"/>
          <w:szCs w:val="28"/>
        </w:rPr>
        <w:t>研究</w:t>
      </w:r>
      <w:r w:rsidR="008640BA" w:rsidRPr="007548D9">
        <w:rPr>
          <w:rFonts w:ascii="黑体" w:eastAsia="黑体" w:hAnsi="黑体" w:cs="Times New Roman"/>
          <w:b/>
          <w:sz w:val="28"/>
          <w:szCs w:val="28"/>
        </w:rPr>
        <w:t>思路</w:t>
      </w:r>
      <w:r w:rsidR="0079050B" w:rsidRPr="007548D9">
        <w:rPr>
          <w:rFonts w:ascii="黑体" w:eastAsia="黑体" w:hAnsi="黑体" w:cs="Times New Roman" w:hint="eastAsia"/>
          <w:b/>
          <w:sz w:val="28"/>
          <w:szCs w:val="28"/>
        </w:rPr>
        <w:t>和</w:t>
      </w:r>
      <w:r w:rsidR="008640BA" w:rsidRPr="007548D9">
        <w:rPr>
          <w:rFonts w:ascii="黑体" w:eastAsia="黑体" w:hAnsi="黑体" w:cs="Times New Roman"/>
          <w:b/>
          <w:sz w:val="28"/>
          <w:szCs w:val="28"/>
        </w:rPr>
        <w:t>策略</w:t>
      </w:r>
    </w:p>
    <w:p w14:paraId="0BAA34E9" w14:textId="7DC5665C" w:rsidR="000D03F9" w:rsidRPr="007548D9" w:rsidRDefault="004840CC" w:rsidP="000B21DB">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本次会议专家报告的特点是以自己及其团队的亲身科研经历，介绍了他们的选题、思路、策略、方法和成果。可归纳为以下几类：</w:t>
      </w:r>
    </w:p>
    <w:p w14:paraId="18F4DF45" w14:textId="2174111E" w:rsidR="004840CC" w:rsidRPr="007548D9" w:rsidRDefault="006442EB" w:rsidP="000B21DB">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3.1</w:t>
      </w:r>
      <w:r w:rsidR="00CE31AE" w:rsidRPr="007548D9">
        <w:rPr>
          <w:rFonts w:ascii="黑体" w:eastAsia="黑体" w:hAnsi="黑体" w:cs="Times New Roman"/>
          <w:b/>
          <w:sz w:val="28"/>
          <w:szCs w:val="28"/>
        </w:rPr>
        <w:t>围绕经典方剂开展系统研究，实现</w:t>
      </w:r>
      <w:r w:rsidR="006205BD" w:rsidRPr="007548D9">
        <w:rPr>
          <w:rFonts w:ascii="黑体" w:eastAsia="黑体" w:hAnsi="黑体" w:cs="Times New Roman" w:hint="eastAsia"/>
          <w:b/>
          <w:sz w:val="28"/>
          <w:szCs w:val="28"/>
        </w:rPr>
        <w:t>对方剂的系统认识</w:t>
      </w:r>
    </w:p>
    <w:p w14:paraId="01AACDF3" w14:textId="682A9325" w:rsidR="00103507" w:rsidRPr="007548D9" w:rsidRDefault="00B30A98" w:rsidP="00914E1F">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本次会议有</w:t>
      </w:r>
      <w:r w:rsidR="0078062C" w:rsidRPr="007548D9">
        <w:rPr>
          <w:rFonts w:ascii="Times New Roman" w:eastAsia="宋体" w:hAnsi="Times New Roman" w:cs="Times New Roman" w:hint="eastAsia"/>
          <w:sz w:val="28"/>
          <w:szCs w:val="28"/>
        </w:rPr>
        <w:t>8</w:t>
      </w:r>
      <w:r w:rsidR="0078062C" w:rsidRPr="007548D9">
        <w:rPr>
          <w:rFonts w:ascii="Times New Roman" w:eastAsia="宋体" w:hAnsi="Times New Roman" w:cs="Times New Roman" w:hint="eastAsia"/>
          <w:sz w:val="28"/>
          <w:szCs w:val="28"/>
        </w:rPr>
        <w:t>位专家</w:t>
      </w:r>
      <w:r w:rsidRPr="007548D9">
        <w:rPr>
          <w:rFonts w:ascii="Times New Roman" w:eastAsia="宋体" w:hAnsi="Times New Roman" w:cs="Times New Roman" w:hint="eastAsia"/>
          <w:sz w:val="28"/>
          <w:szCs w:val="28"/>
        </w:rPr>
        <w:t>是以</w:t>
      </w:r>
      <w:r w:rsidR="0078062C" w:rsidRPr="007548D9">
        <w:rPr>
          <w:rFonts w:ascii="Times New Roman" w:eastAsia="宋体" w:hAnsi="Times New Roman" w:cs="Times New Roman" w:hint="eastAsia"/>
          <w:sz w:val="28"/>
          <w:szCs w:val="28"/>
        </w:rPr>
        <w:t>一个经典方剂的</w:t>
      </w:r>
      <w:r w:rsidRPr="007548D9">
        <w:rPr>
          <w:rFonts w:ascii="Times New Roman" w:eastAsia="宋体" w:hAnsi="Times New Roman" w:cs="Times New Roman" w:hint="eastAsia"/>
          <w:sz w:val="28"/>
          <w:szCs w:val="28"/>
        </w:rPr>
        <w:t>长期</w:t>
      </w:r>
      <w:r w:rsidR="0078062C" w:rsidRPr="007548D9">
        <w:rPr>
          <w:rFonts w:ascii="Times New Roman" w:eastAsia="宋体" w:hAnsi="Times New Roman" w:cs="Times New Roman" w:hint="eastAsia"/>
          <w:sz w:val="28"/>
          <w:szCs w:val="28"/>
        </w:rPr>
        <w:t>研究</w:t>
      </w:r>
      <w:r w:rsidRPr="007548D9">
        <w:rPr>
          <w:rFonts w:ascii="Times New Roman" w:eastAsia="宋体" w:hAnsi="Times New Roman" w:cs="Times New Roman" w:hint="eastAsia"/>
          <w:sz w:val="28"/>
          <w:szCs w:val="28"/>
        </w:rPr>
        <w:t>结果为</w:t>
      </w:r>
      <w:r w:rsidR="0078062C" w:rsidRPr="007548D9">
        <w:rPr>
          <w:rFonts w:ascii="Times New Roman" w:eastAsia="宋体" w:hAnsi="Times New Roman" w:cs="Times New Roman" w:hint="eastAsia"/>
          <w:sz w:val="28"/>
          <w:szCs w:val="28"/>
        </w:rPr>
        <w:t>示范</w:t>
      </w:r>
      <w:r w:rsidRPr="007548D9">
        <w:rPr>
          <w:rFonts w:ascii="Times New Roman" w:eastAsia="宋体" w:hAnsi="Times New Roman" w:cs="Times New Roman" w:hint="eastAsia"/>
          <w:sz w:val="28"/>
          <w:szCs w:val="28"/>
        </w:rPr>
        <w:t>，探讨了对中药经典方剂研究的</w:t>
      </w:r>
      <w:r w:rsidR="003650BB" w:rsidRPr="007548D9">
        <w:rPr>
          <w:rFonts w:ascii="Times New Roman" w:eastAsia="宋体" w:hAnsi="Times New Roman" w:cs="Times New Roman" w:hint="eastAsia"/>
          <w:sz w:val="28"/>
          <w:szCs w:val="28"/>
        </w:rPr>
        <w:t>思想和策略</w:t>
      </w:r>
      <w:r w:rsidRPr="007548D9">
        <w:rPr>
          <w:rFonts w:ascii="Times New Roman" w:eastAsia="宋体" w:hAnsi="Times New Roman" w:cs="Times New Roman" w:hint="eastAsia"/>
          <w:sz w:val="28"/>
          <w:szCs w:val="28"/>
        </w:rPr>
        <w:t>，提出</w:t>
      </w:r>
      <w:r w:rsidR="000675E0" w:rsidRPr="007548D9">
        <w:rPr>
          <w:rFonts w:ascii="Times New Roman" w:eastAsia="宋体" w:hAnsi="Times New Roman" w:cs="Times New Roman" w:hint="eastAsia"/>
          <w:sz w:val="28"/>
          <w:szCs w:val="28"/>
        </w:rPr>
        <w:t>了</w:t>
      </w:r>
      <w:r w:rsidRPr="007548D9">
        <w:rPr>
          <w:rFonts w:ascii="Times New Roman" w:eastAsia="宋体" w:hAnsi="Times New Roman" w:cs="Times New Roman" w:hint="eastAsia"/>
          <w:sz w:val="28"/>
          <w:szCs w:val="28"/>
        </w:rPr>
        <w:t>基于实践的认识和</w:t>
      </w:r>
      <w:r w:rsidRPr="007548D9">
        <w:rPr>
          <w:rFonts w:ascii="Times New Roman" w:eastAsia="宋体" w:hAnsi="Times New Roman" w:cs="Times New Roman" w:hint="eastAsia"/>
          <w:sz w:val="28"/>
          <w:szCs w:val="28"/>
        </w:rPr>
        <w:lastRenderedPageBreak/>
        <w:t>见解。这些报告有：</w:t>
      </w:r>
      <w:r w:rsidR="00CE31AE" w:rsidRPr="007548D9">
        <w:rPr>
          <w:rFonts w:ascii="Times New Roman" w:eastAsia="宋体" w:hAnsi="Times New Roman" w:cs="Times New Roman"/>
          <w:sz w:val="28"/>
          <w:szCs w:val="28"/>
        </w:rPr>
        <w:t>四物汤的方证结合研究</w:t>
      </w:r>
      <w:r w:rsidR="003650BB" w:rsidRPr="007548D9">
        <w:rPr>
          <w:rFonts w:ascii="Times New Roman" w:eastAsia="宋体" w:hAnsi="Times New Roman" w:cs="Times New Roman" w:hint="eastAsia"/>
          <w:sz w:val="28"/>
          <w:szCs w:val="28"/>
        </w:rPr>
        <w:t>（高月教授）</w:t>
      </w:r>
      <w:r w:rsidRPr="007548D9">
        <w:rPr>
          <w:rFonts w:ascii="Times New Roman" w:eastAsia="宋体" w:hAnsi="Times New Roman" w:cs="Times New Roman" w:hint="eastAsia"/>
          <w:sz w:val="28"/>
          <w:szCs w:val="28"/>
        </w:rPr>
        <w:t>；</w:t>
      </w:r>
      <w:r w:rsidR="00CE31AE" w:rsidRPr="007548D9">
        <w:rPr>
          <w:rFonts w:ascii="Times New Roman" w:eastAsia="宋体" w:hAnsi="Times New Roman" w:cs="Times New Roman"/>
          <w:sz w:val="28"/>
          <w:szCs w:val="28"/>
        </w:rPr>
        <w:t>小</w:t>
      </w:r>
      <w:proofErr w:type="gramStart"/>
      <w:r w:rsidR="00CE31AE" w:rsidRPr="007548D9">
        <w:rPr>
          <w:rFonts w:ascii="Times New Roman" w:eastAsia="宋体" w:hAnsi="Times New Roman" w:cs="Times New Roman"/>
          <w:sz w:val="28"/>
          <w:szCs w:val="28"/>
        </w:rPr>
        <w:t>柴胡汤抗抑郁</w:t>
      </w:r>
      <w:proofErr w:type="gramEnd"/>
      <w:r w:rsidR="00CE31AE" w:rsidRPr="007548D9">
        <w:rPr>
          <w:rFonts w:ascii="Times New Roman" w:eastAsia="宋体" w:hAnsi="Times New Roman" w:cs="Times New Roman"/>
          <w:sz w:val="28"/>
          <w:szCs w:val="28"/>
        </w:rPr>
        <w:t>作用研究</w:t>
      </w:r>
      <w:r w:rsidR="003650BB" w:rsidRPr="007548D9">
        <w:rPr>
          <w:rFonts w:ascii="Times New Roman" w:eastAsia="宋体" w:hAnsi="Times New Roman" w:cs="Times New Roman" w:hint="eastAsia"/>
          <w:sz w:val="28"/>
          <w:szCs w:val="28"/>
        </w:rPr>
        <w:t>（吴春福教授）</w:t>
      </w:r>
      <w:r w:rsidRPr="007548D9">
        <w:rPr>
          <w:rFonts w:ascii="Times New Roman" w:eastAsia="宋体" w:hAnsi="Times New Roman" w:cs="Times New Roman" w:hint="eastAsia"/>
          <w:sz w:val="28"/>
          <w:szCs w:val="28"/>
        </w:rPr>
        <w:t>；</w:t>
      </w:r>
      <w:r w:rsidR="00CE31AE" w:rsidRPr="007548D9">
        <w:rPr>
          <w:rFonts w:ascii="Times New Roman" w:eastAsia="宋体" w:hAnsi="Times New Roman" w:cs="Times New Roman"/>
          <w:sz w:val="28"/>
          <w:szCs w:val="28"/>
        </w:rPr>
        <w:t>乌头汤</w:t>
      </w:r>
      <w:r w:rsidR="00A73226" w:rsidRPr="007548D9">
        <w:rPr>
          <w:rFonts w:ascii="Times New Roman" w:eastAsia="宋体" w:hAnsi="Times New Roman" w:cs="Times New Roman"/>
          <w:sz w:val="28"/>
          <w:szCs w:val="28"/>
        </w:rPr>
        <w:t>开</w:t>
      </w:r>
      <w:proofErr w:type="gramStart"/>
      <w:r w:rsidR="00A73226" w:rsidRPr="007548D9">
        <w:rPr>
          <w:rFonts w:ascii="Times New Roman" w:eastAsia="宋体" w:hAnsi="Times New Roman" w:cs="Times New Roman"/>
          <w:sz w:val="28"/>
          <w:szCs w:val="28"/>
        </w:rPr>
        <w:t>痹</w:t>
      </w:r>
      <w:proofErr w:type="gramEnd"/>
      <w:r w:rsidR="00A73226" w:rsidRPr="007548D9">
        <w:rPr>
          <w:rFonts w:ascii="Times New Roman" w:eastAsia="宋体" w:hAnsi="Times New Roman" w:cs="Times New Roman"/>
          <w:sz w:val="28"/>
          <w:szCs w:val="28"/>
        </w:rPr>
        <w:t>止痛的整合作用机制</w:t>
      </w:r>
      <w:r w:rsidR="003650BB" w:rsidRPr="007548D9">
        <w:rPr>
          <w:rFonts w:ascii="Times New Roman" w:eastAsia="宋体" w:hAnsi="Times New Roman" w:cs="Times New Roman" w:hint="eastAsia"/>
          <w:sz w:val="28"/>
          <w:szCs w:val="28"/>
        </w:rPr>
        <w:t>（林娜教授）</w:t>
      </w:r>
      <w:r w:rsidRPr="007548D9">
        <w:rPr>
          <w:rFonts w:ascii="Times New Roman" w:eastAsia="宋体" w:hAnsi="Times New Roman" w:cs="Times New Roman" w:hint="eastAsia"/>
          <w:sz w:val="28"/>
          <w:szCs w:val="28"/>
        </w:rPr>
        <w:t>；</w:t>
      </w:r>
      <w:r w:rsidR="00A73226" w:rsidRPr="007548D9">
        <w:rPr>
          <w:rFonts w:ascii="Times New Roman" w:eastAsia="宋体" w:hAnsi="Times New Roman" w:cs="Times New Roman"/>
          <w:sz w:val="28"/>
          <w:szCs w:val="28"/>
        </w:rPr>
        <w:t>六味地黄方的研究</w:t>
      </w:r>
      <w:r w:rsidR="00103507" w:rsidRPr="007548D9">
        <w:rPr>
          <w:rFonts w:ascii="Times New Roman" w:eastAsia="宋体" w:hAnsi="Times New Roman" w:cs="Times New Roman" w:hint="eastAsia"/>
          <w:sz w:val="28"/>
          <w:szCs w:val="28"/>
        </w:rPr>
        <w:t>—</w:t>
      </w:r>
      <w:r w:rsidR="00A73226" w:rsidRPr="007548D9">
        <w:rPr>
          <w:rFonts w:ascii="Times New Roman" w:eastAsia="宋体" w:hAnsi="Times New Roman" w:cs="Times New Roman"/>
          <w:sz w:val="28"/>
          <w:szCs w:val="28"/>
        </w:rPr>
        <w:t>从现代药理学和化学研究到新药开发</w:t>
      </w:r>
      <w:r w:rsidR="003650BB" w:rsidRPr="007548D9">
        <w:rPr>
          <w:rFonts w:ascii="Times New Roman" w:eastAsia="宋体" w:hAnsi="Times New Roman" w:cs="Times New Roman" w:hint="eastAsia"/>
          <w:sz w:val="28"/>
          <w:szCs w:val="28"/>
        </w:rPr>
        <w:t>（周文霞教授）</w:t>
      </w:r>
      <w:r w:rsidRPr="007548D9">
        <w:rPr>
          <w:rFonts w:ascii="Times New Roman" w:eastAsia="宋体" w:hAnsi="Times New Roman" w:cs="Times New Roman" w:hint="eastAsia"/>
          <w:sz w:val="28"/>
          <w:szCs w:val="28"/>
        </w:rPr>
        <w:t>；</w:t>
      </w:r>
      <w:r w:rsidR="00A73226" w:rsidRPr="007548D9">
        <w:rPr>
          <w:rFonts w:ascii="Times New Roman" w:eastAsia="宋体" w:hAnsi="Times New Roman" w:cs="Times New Roman"/>
          <w:sz w:val="28"/>
          <w:szCs w:val="28"/>
        </w:rPr>
        <w:t>葛根汤治疗原发性痛经的现代研究</w:t>
      </w:r>
      <w:r w:rsidR="003650BB" w:rsidRPr="007548D9">
        <w:rPr>
          <w:rFonts w:ascii="Times New Roman" w:eastAsia="宋体" w:hAnsi="Times New Roman" w:cs="Times New Roman" w:hint="eastAsia"/>
          <w:sz w:val="28"/>
          <w:szCs w:val="28"/>
        </w:rPr>
        <w:t>（余伯阳教授）</w:t>
      </w:r>
      <w:r w:rsidRPr="007548D9">
        <w:rPr>
          <w:rFonts w:ascii="Times New Roman" w:eastAsia="宋体" w:hAnsi="Times New Roman" w:cs="Times New Roman" w:hint="eastAsia"/>
          <w:sz w:val="28"/>
          <w:szCs w:val="28"/>
        </w:rPr>
        <w:t>；</w:t>
      </w:r>
      <w:r w:rsidR="00A73226" w:rsidRPr="007548D9">
        <w:rPr>
          <w:rFonts w:ascii="Times New Roman" w:eastAsia="宋体" w:hAnsi="Times New Roman" w:cs="Times New Roman"/>
          <w:sz w:val="28"/>
          <w:szCs w:val="28"/>
        </w:rPr>
        <w:t>逍遥散传承与发展</w:t>
      </w:r>
      <w:r w:rsidR="003650BB" w:rsidRPr="007548D9">
        <w:rPr>
          <w:rFonts w:ascii="Times New Roman" w:eastAsia="宋体" w:hAnsi="Times New Roman" w:cs="Times New Roman" w:hint="eastAsia"/>
          <w:sz w:val="28"/>
          <w:szCs w:val="28"/>
        </w:rPr>
        <w:t>（秦雪梅教授）</w:t>
      </w:r>
      <w:r w:rsidRPr="007548D9">
        <w:rPr>
          <w:rFonts w:ascii="Times New Roman" w:eastAsia="宋体" w:hAnsi="Times New Roman" w:cs="Times New Roman" w:hint="eastAsia"/>
          <w:sz w:val="28"/>
          <w:szCs w:val="28"/>
        </w:rPr>
        <w:t>；</w:t>
      </w:r>
      <w:r w:rsidR="003650BB" w:rsidRPr="007548D9">
        <w:rPr>
          <w:rFonts w:ascii="Times New Roman" w:eastAsia="宋体" w:hAnsi="Times New Roman" w:cs="Times New Roman" w:hint="eastAsia"/>
          <w:sz w:val="28"/>
          <w:szCs w:val="28"/>
        </w:rPr>
        <w:t>此外还有</w:t>
      </w:r>
      <w:r w:rsidR="00103507" w:rsidRPr="007548D9">
        <w:rPr>
          <w:rFonts w:ascii="Times New Roman" w:eastAsia="宋体" w:hAnsi="Times New Roman" w:cs="Times New Roman" w:hint="eastAsia"/>
          <w:sz w:val="28"/>
          <w:szCs w:val="28"/>
        </w:rPr>
        <w:t>基于雌激素受体样作用</w:t>
      </w:r>
      <w:r w:rsidR="003650BB" w:rsidRPr="007548D9">
        <w:rPr>
          <w:rFonts w:ascii="Times New Roman" w:eastAsia="宋体" w:hAnsi="Times New Roman" w:cs="Times New Roman" w:hint="eastAsia"/>
          <w:sz w:val="28"/>
          <w:szCs w:val="28"/>
        </w:rPr>
        <w:t>对</w:t>
      </w:r>
      <w:r w:rsidR="0078062C" w:rsidRPr="007548D9">
        <w:rPr>
          <w:rFonts w:ascii="Times New Roman" w:eastAsia="宋体" w:hAnsi="Times New Roman" w:cs="Times New Roman" w:hint="eastAsia"/>
          <w:sz w:val="28"/>
          <w:szCs w:val="28"/>
        </w:rPr>
        <w:t>青</w:t>
      </w:r>
      <w:proofErr w:type="gramStart"/>
      <w:r w:rsidR="0078062C" w:rsidRPr="007548D9">
        <w:rPr>
          <w:rFonts w:ascii="Times New Roman" w:eastAsia="宋体" w:hAnsi="Times New Roman" w:cs="Times New Roman" w:hint="eastAsia"/>
          <w:sz w:val="28"/>
          <w:szCs w:val="28"/>
        </w:rPr>
        <w:t>娥</w:t>
      </w:r>
      <w:proofErr w:type="gramEnd"/>
      <w:r w:rsidR="0078062C" w:rsidRPr="007548D9">
        <w:rPr>
          <w:rFonts w:ascii="Times New Roman" w:eastAsia="宋体" w:hAnsi="Times New Roman" w:cs="Times New Roman" w:hint="eastAsia"/>
          <w:sz w:val="28"/>
          <w:szCs w:val="28"/>
        </w:rPr>
        <w:t>方、二至丸</w:t>
      </w:r>
      <w:r w:rsidR="003650BB" w:rsidRPr="007548D9">
        <w:rPr>
          <w:rFonts w:ascii="Times New Roman" w:eastAsia="宋体" w:hAnsi="Times New Roman" w:cs="Times New Roman" w:hint="eastAsia"/>
          <w:sz w:val="28"/>
          <w:szCs w:val="28"/>
        </w:rPr>
        <w:t>的研究（樊官伟</w:t>
      </w:r>
      <w:r w:rsidR="006205BD" w:rsidRPr="007548D9">
        <w:rPr>
          <w:rFonts w:ascii="Times New Roman" w:eastAsia="宋体" w:hAnsi="Times New Roman" w:cs="Times New Roman" w:hint="eastAsia"/>
          <w:sz w:val="28"/>
          <w:szCs w:val="28"/>
        </w:rPr>
        <w:t>教授</w:t>
      </w:r>
      <w:r w:rsidR="003650BB" w:rsidRPr="007548D9">
        <w:rPr>
          <w:rFonts w:ascii="Times New Roman" w:eastAsia="宋体" w:hAnsi="Times New Roman" w:cs="Times New Roman" w:hint="eastAsia"/>
          <w:sz w:val="28"/>
          <w:szCs w:val="28"/>
        </w:rPr>
        <w:t>）</w:t>
      </w:r>
      <w:r w:rsidR="006205BD" w:rsidRPr="007548D9">
        <w:rPr>
          <w:rFonts w:ascii="Times New Roman" w:eastAsia="宋体" w:hAnsi="Times New Roman" w:cs="Times New Roman" w:hint="eastAsia"/>
          <w:sz w:val="28"/>
          <w:szCs w:val="28"/>
        </w:rPr>
        <w:t>和基于中药复方</w:t>
      </w:r>
      <w:r w:rsidR="00103507" w:rsidRPr="007548D9">
        <w:rPr>
          <w:rFonts w:ascii="Times New Roman" w:eastAsia="宋体" w:hAnsi="Times New Roman" w:cs="Times New Roman" w:hint="eastAsia"/>
          <w:sz w:val="28"/>
          <w:szCs w:val="28"/>
        </w:rPr>
        <w:t>有效成分组</w:t>
      </w:r>
      <w:r w:rsidR="006205BD" w:rsidRPr="007548D9">
        <w:rPr>
          <w:rFonts w:ascii="Times New Roman" w:eastAsia="宋体" w:hAnsi="Times New Roman" w:cs="Times New Roman" w:hint="eastAsia"/>
          <w:sz w:val="28"/>
          <w:szCs w:val="28"/>
        </w:rPr>
        <w:t>对</w:t>
      </w:r>
      <w:r w:rsidR="0078062C" w:rsidRPr="007548D9">
        <w:rPr>
          <w:rFonts w:ascii="Times New Roman" w:eastAsia="宋体" w:hAnsi="Times New Roman" w:cs="Times New Roman" w:hint="eastAsia"/>
          <w:sz w:val="28"/>
          <w:szCs w:val="28"/>
        </w:rPr>
        <w:t>小续命汤</w:t>
      </w:r>
      <w:r w:rsidR="006205BD" w:rsidRPr="007548D9">
        <w:rPr>
          <w:rFonts w:ascii="Times New Roman" w:eastAsia="宋体" w:hAnsi="Times New Roman" w:cs="Times New Roman" w:hint="eastAsia"/>
          <w:sz w:val="28"/>
          <w:szCs w:val="28"/>
        </w:rPr>
        <w:t>的研究（杜冠华教授）</w:t>
      </w:r>
      <w:r w:rsidRPr="007548D9">
        <w:rPr>
          <w:rFonts w:ascii="Times New Roman" w:eastAsia="宋体" w:hAnsi="Times New Roman" w:cs="Times New Roman" w:hint="eastAsia"/>
          <w:sz w:val="28"/>
          <w:szCs w:val="28"/>
        </w:rPr>
        <w:t>。</w:t>
      </w:r>
    </w:p>
    <w:p w14:paraId="3EE49801" w14:textId="652AE0C6" w:rsidR="00006249" w:rsidRPr="007548D9" w:rsidRDefault="003A02D6" w:rsidP="000B21DB">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上述报告</w:t>
      </w:r>
      <w:r w:rsidR="00006249" w:rsidRPr="007548D9">
        <w:rPr>
          <w:rFonts w:ascii="Times New Roman" w:eastAsia="宋体" w:hAnsi="Times New Roman" w:cs="Times New Roman" w:hint="eastAsia"/>
          <w:sz w:val="28"/>
          <w:szCs w:val="28"/>
        </w:rPr>
        <w:t>从以下方面展示了中药经典方剂研究的</w:t>
      </w:r>
      <w:r w:rsidR="006205BD" w:rsidRPr="007548D9">
        <w:rPr>
          <w:rFonts w:ascii="Times New Roman" w:eastAsia="宋体" w:hAnsi="Times New Roman" w:cs="Times New Roman" w:hint="eastAsia"/>
          <w:sz w:val="28"/>
          <w:szCs w:val="28"/>
        </w:rPr>
        <w:t>成果和</w:t>
      </w:r>
      <w:r w:rsidR="00006249" w:rsidRPr="007548D9">
        <w:rPr>
          <w:rFonts w:ascii="Times New Roman" w:eastAsia="宋体" w:hAnsi="Times New Roman" w:cs="Times New Roman" w:hint="eastAsia"/>
          <w:sz w:val="28"/>
          <w:szCs w:val="28"/>
        </w:rPr>
        <w:t>经验，一是</w:t>
      </w:r>
      <w:r w:rsidR="00056F29" w:rsidRPr="007548D9">
        <w:rPr>
          <w:rFonts w:ascii="Times New Roman" w:eastAsia="宋体" w:hAnsi="Times New Roman" w:cs="Times New Roman"/>
          <w:sz w:val="28"/>
          <w:szCs w:val="28"/>
        </w:rPr>
        <w:t>研究工作的持续性和系统性。</w:t>
      </w:r>
      <w:r w:rsidR="006205BD" w:rsidRPr="007548D9">
        <w:rPr>
          <w:rFonts w:ascii="Times New Roman" w:eastAsia="宋体" w:hAnsi="Times New Roman" w:cs="Times New Roman" w:hint="eastAsia"/>
          <w:sz w:val="28"/>
          <w:szCs w:val="28"/>
        </w:rPr>
        <w:t>上述报告中的</w:t>
      </w:r>
      <w:r w:rsidR="00056F29" w:rsidRPr="007548D9">
        <w:rPr>
          <w:rFonts w:ascii="Times New Roman" w:eastAsia="宋体" w:hAnsi="Times New Roman" w:cs="Times New Roman"/>
          <w:sz w:val="28"/>
          <w:szCs w:val="28"/>
        </w:rPr>
        <w:t>每个方剂的研究时间都在</w:t>
      </w:r>
      <w:r w:rsidR="00056F29" w:rsidRPr="007548D9">
        <w:rPr>
          <w:rFonts w:ascii="Times New Roman" w:eastAsia="宋体" w:hAnsi="Times New Roman" w:cs="Times New Roman"/>
          <w:sz w:val="28"/>
          <w:szCs w:val="28"/>
        </w:rPr>
        <w:t>10</w:t>
      </w:r>
      <w:r w:rsidR="00056F29" w:rsidRPr="007548D9">
        <w:rPr>
          <w:rFonts w:ascii="Times New Roman" w:eastAsia="宋体" w:hAnsi="Times New Roman" w:cs="Times New Roman"/>
          <w:sz w:val="28"/>
          <w:szCs w:val="28"/>
        </w:rPr>
        <w:t>年以上，高月教授的四物</w:t>
      </w:r>
      <w:proofErr w:type="gramStart"/>
      <w:r w:rsidR="00056F29" w:rsidRPr="007548D9">
        <w:rPr>
          <w:rFonts w:ascii="Times New Roman" w:eastAsia="宋体" w:hAnsi="Times New Roman" w:cs="Times New Roman"/>
          <w:sz w:val="28"/>
          <w:szCs w:val="28"/>
        </w:rPr>
        <w:t>汤持续</w:t>
      </w:r>
      <w:proofErr w:type="gramEnd"/>
      <w:r w:rsidR="00056F29" w:rsidRPr="007548D9">
        <w:rPr>
          <w:rFonts w:ascii="Times New Roman" w:eastAsia="宋体" w:hAnsi="Times New Roman" w:cs="Times New Roman"/>
          <w:sz w:val="28"/>
          <w:szCs w:val="28"/>
        </w:rPr>
        <w:t>了</w:t>
      </w:r>
      <w:r w:rsidR="00056F29" w:rsidRPr="007548D9">
        <w:rPr>
          <w:rFonts w:ascii="Times New Roman" w:eastAsia="宋体" w:hAnsi="Times New Roman" w:cs="Times New Roman"/>
          <w:sz w:val="28"/>
          <w:szCs w:val="28"/>
        </w:rPr>
        <w:t>20</w:t>
      </w:r>
      <w:r w:rsidR="00056F29" w:rsidRPr="007548D9">
        <w:rPr>
          <w:rFonts w:ascii="Times New Roman" w:eastAsia="宋体" w:hAnsi="Times New Roman" w:cs="Times New Roman"/>
          <w:sz w:val="28"/>
          <w:szCs w:val="28"/>
        </w:rPr>
        <w:t>余年；周文霞教授报告的六味地黄方是从老一辈药理学家周金黄教授开始，张永祥教授又带领周文霞团队历时</w:t>
      </w:r>
      <w:r w:rsidR="00056F29" w:rsidRPr="007548D9">
        <w:rPr>
          <w:rFonts w:ascii="Times New Roman" w:eastAsia="宋体" w:hAnsi="Times New Roman" w:cs="Times New Roman"/>
          <w:sz w:val="28"/>
          <w:szCs w:val="28"/>
        </w:rPr>
        <w:t>30</w:t>
      </w:r>
      <w:r w:rsidR="00056F29" w:rsidRPr="007548D9">
        <w:rPr>
          <w:rFonts w:ascii="Times New Roman" w:eastAsia="宋体" w:hAnsi="Times New Roman" w:cs="Times New Roman"/>
          <w:sz w:val="28"/>
          <w:szCs w:val="28"/>
        </w:rPr>
        <w:t>余年的工作。</w:t>
      </w:r>
      <w:r w:rsidR="006205BD" w:rsidRPr="007548D9">
        <w:rPr>
          <w:rFonts w:ascii="Times New Roman" w:eastAsia="宋体" w:hAnsi="Times New Roman" w:cs="Times New Roman" w:hint="eastAsia"/>
          <w:sz w:val="28"/>
          <w:szCs w:val="28"/>
        </w:rPr>
        <w:t>这些</w:t>
      </w:r>
      <w:r w:rsidR="00455A88" w:rsidRPr="007548D9">
        <w:rPr>
          <w:rFonts w:ascii="Times New Roman" w:eastAsia="宋体" w:hAnsi="Times New Roman" w:cs="Times New Roman"/>
          <w:sz w:val="28"/>
          <w:szCs w:val="28"/>
        </w:rPr>
        <w:t>课题组围绕一个方剂从作用机制、药效物质、方证相关、配伍原理等内容开展系统的基础研究，技术手段上既有分子药理学的最新方法，又有系统生物学的各种组学技术，以及网络药理学技术，且从整体动物到器官组织再到细胞，分子水平不断深入，充分挖掘经典方剂的作用原理</w:t>
      </w:r>
      <w:r w:rsidR="006205BD" w:rsidRPr="007548D9">
        <w:rPr>
          <w:rFonts w:ascii="Times New Roman" w:eastAsia="宋体" w:hAnsi="Times New Roman" w:cs="Times New Roman" w:hint="eastAsia"/>
          <w:sz w:val="28"/>
          <w:szCs w:val="28"/>
        </w:rPr>
        <w:t>、</w:t>
      </w:r>
      <w:r w:rsidR="00455A88" w:rsidRPr="007548D9">
        <w:rPr>
          <w:rFonts w:ascii="Times New Roman" w:eastAsia="宋体" w:hAnsi="Times New Roman" w:cs="Times New Roman"/>
          <w:sz w:val="28"/>
          <w:szCs w:val="28"/>
        </w:rPr>
        <w:t>配伍规律，以及方证相关性。</w:t>
      </w:r>
      <w:r w:rsidR="006205BD" w:rsidRPr="007548D9">
        <w:rPr>
          <w:rFonts w:ascii="Times New Roman" w:eastAsia="宋体" w:hAnsi="Times New Roman" w:cs="Times New Roman" w:hint="eastAsia"/>
          <w:sz w:val="28"/>
          <w:szCs w:val="28"/>
        </w:rPr>
        <w:t>形成了对具体方剂的比较全面的认识</w:t>
      </w:r>
      <w:r w:rsidR="00455A88" w:rsidRPr="007548D9">
        <w:rPr>
          <w:rFonts w:ascii="Times New Roman" w:eastAsia="宋体" w:hAnsi="Times New Roman" w:cs="Times New Roman"/>
          <w:sz w:val="28"/>
          <w:szCs w:val="28"/>
        </w:rPr>
        <w:t>。</w:t>
      </w:r>
      <w:r w:rsidR="006205BD" w:rsidRPr="007548D9">
        <w:rPr>
          <w:rFonts w:ascii="Times New Roman" w:eastAsia="宋体" w:hAnsi="Times New Roman" w:cs="Times New Roman"/>
          <w:sz w:val="28"/>
          <w:szCs w:val="28"/>
        </w:rPr>
        <w:t>高月教授还出版了《四物汤现代研究</w:t>
      </w:r>
      <w:r w:rsidR="006205BD" w:rsidRPr="007548D9">
        <w:rPr>
          <w:rFonts w:ascii="Times New Roman" w:eastAsia="宋体" w:hAnsi="Times New Roman" w:cs="Times New Roman" w:hint="eastAsia"/>
          <w:sz w:val="28"/>
          <w:szCs w:val="28"/>
        </w:rPr>
        <w:t>与应用</w:t>
      </w:r>
      <w:r w:rsidR="006205BD" w:rsidRPr="007548D9">
        <w:rPr>
          <w:rFonts w:ascii="Times New Roman" w:eastAsia="宋体" w:hAnsi="Times New Roman" w:cs="Times New Roman"/>
          <w:sz w:val="28"/>
          <w:szCs w:val="28"/>
        </w:rPr>
        <w:t>》专著。</w:t>
      </w:r>
    </w:p>
    <w:p w14:paraId="109E465A" w14:textId="43A9D3B0" w:rsidR="00006249" w:rsidRPr="007548D9" w:rsidRDefault="00006249" w:rsidP="000B21DB">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二是</w:t>
      </w:r>
      <w:r w:rsidR="00455A88" w:rsidRPr="007548D9">
        <w:rPr>
          <w:rFonts w:ascii="Times New Roman" w:eastAsia="宋体" w:hAnsi="Times New Roman" w:cs="Times New Roman"/>
          <w:sz w:val="28"/>
          <w:szCs w:val="28"/>
        </w:rPr>
        <w:t>从基础研究到新药研发的转化。通过系统的基础研究，不仅产生一大批理论成果，还</w:t>
      </w:r>
      <w:proofErr w:type="gramStart"/>
      <w:r w:rsidR="001C2565" w:rsidRPr="007548D9">
        <w:rPr>
          <w:rFonts w:ascii="Times New Roman" w:eastAsia="宋体" w:hAnsi="Times New Roman" w:cs="Times New Roman"/>
          <w:sz w:val="28"/>
          <w:szCs w:val="28"/>
        </w:rPr>
        <w:t>依托</w:t>
      </w:r>
      <w:r w:rsidR="0037083F" w:rsidRPr="007548D9">
        <w:rPr>
          <w:rFonts w:ascii="Times New Roman" w:eastAsia="宋体" w:hAnsi="Times New Roman" w:cs="Times New Roman"/>
          <w:sz w:val="28"/>
          <w:szCs w:val="28"/>
        </w:rPr>
        <w:t>四</w:t>
      </w:r>
      <w:proofErr w:type="gramEnd"/>
      <w:r w:rsidR="0037083F" w:rsidRPr="007548D9">
        <w:rPr>
          <w:rFonts w:ascii="Times New Roman" w:eastAsia="宋体" w:hAnsi="Times New Roman" w:cs="Times New Roman"/>
          <w:sz w:val="28"/>
          <w:szCs w:val="28"/>
        </w:rPr>
        <w:t>物汤、六味地黄方、逍遥散等方剂研发了创新药物，获得临床或生产批件。</w:t>
      </w:r>
      <w:r w:rsidR="006205BD" w:rsidRPr="007548D9">
        <w:rPr>
          <w:rFonts w:ascii="Times New Roman" w:eastAsia="宋体" w:hAnsi="Times New Roman" w:cs="Times New Roman" w:hint="eastAsia"/>
          <w:sz w:val="28"/>
          <w:szCs w:val="28"/>
        </w:rPr>
        <w:t>有效推动了中药新药的研发，提高了中药新药研发的水平。</w:t>
      </w:r>
    </w:p>
    <w:p w14:paraId="3077EA91" w14:textId="2D25B9E4" w:rsidR="0037083F" w:rsidRPr="007548D9" w:rsidRDefault="00B9560F" w:rsidP="000B21DB">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lastRenderedPageBreak/>
        <w:t>3.2</w:t>
      </w:r>
      <w:r w:rsidR="0037083F" w:rsidRPr="007548D9">
        <w:rPr>
          <w:rFonts w:ascii="黑体" w:eastAsia="黑体" w:hAnsi="黑体" w:cs="Times New Roman"/>
          <w:b/>
          <w:sz w:val="28"/>
          <w:szCs w:val="28"/>
        </w:rPr>
        <w:t>基于中、西医学理论或中西医结合思想遴选经典方剂，研发创新中药</w:t>
      </w:r>
    </w:p>
    <w:p w14:paraId="350FBF90" w14:textId="1BC40539" w:rsidR="0037083F" w:rsidRPr="007548D9" w:rsidRDefault="00BF51D4" w:rsidP="000B21DB">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在进行经典方剂研究中，在浩瀚的传统方剂中选择适合研究的方剂是重要的科学问题，与会专家交流选择方剂的经验和学术思想，对经典方剂研究具有重要的参考价值。在报告专家中，</w:t>
      </w:r>
      <w:r w:rsidR="0037083F" w:rsidRPr="007548D9">
        <w:rPr>
          <w:rFonts w:ascii="Times New Roman" w:eastAsia="宋体" w:hAnsi="Times New Roman" w:cs="Times New Roman"/>
          <w:sz w:val="28"/>
          <w:szCs w:val="28"/>
        </w:rPr>
        <w:t>孔令东教授从西医的免疫代谢认识</w:t>
      </w:r>
      <w:r w:rsidR="00B9560F" w:rsidRPr="007548D9">
        <w:rPr>
          <w:rFonts w:ascii="Times New Roman" w:eastAsia="宋体" w:hAnsi="Times New Roman" w:cs="Times New Roman" w:hint="eastAsia"/>
          <w:sz w:val="28"/>
          <w:szCs w:val="28"/>
        </w:rPr>
        <w:t>，</w:t>
      </w:r>
      <w:r w:rsidR="0037083F" w:rsidRPr="007548D9">
        <w:rPr>
          <w:rFonts w:ascii="Times New Roman" w:eastAsia="宋体" w:hAnsi="Times New Roman" w:cs="Times New Roman"/>
          <w:sz w:val="28"/>
          <w:szCs w:val="28"/>
        </w:rPr>
        <w:t>选择半夏厚朴汤</w:t>
      </w:r>
      <w:r w:rsidR="00F424C5" w:rsidRPr="007548D9">
        <w:rPr>
          <w:rFonts w:ascii="Times New Roman" w:eastAsia="宋体" w:hAnsi="Times New Roman" w:cs="Times New Roman"/>
          <w:sz w:val="28"/>
          <w:szCs w:val="28"/>
        </w:rPr>
        <w:t>、二</w:t>
      </w:r>
      <w:proofErr w:type="gramStart"/>
      <w:r w:rsidR="00F424C5" w:rsidRPr="007548D9">
        <w:rPr>
          <w:rFonts w:ascii="Times New Roman" w:eastAsia="宋体" w:hAnsi="Times New Roman" w:cs="Times New Roman"/>
          <w:sz w:val="28"/>
          <w:szCs w:val="28"/>
        </w:rPr>
        <w:t>妙丸类方</w:t>
      </w:r>
      <w:proofErr w:type="gramEnd"/>
      <w:r w:rsidR="00F424C5" w:rsidRPr="007548D9">
        <w:rPr>
          <w:rFonts w:ascii="Times New Roman" w:eastAsia="宋体" w:hAnsi="Times New Roman" w:cs="Times New Roman"/>
          <w:sz w:val="28"/>
          <w:szCs w:val="28"/>
        </w:rPr>
        <w:t>、五</w:t>
      </w:r>
      <w:proofErr w:type="gramStart"/>
      <w:r w:rsidR="00F424C5" w:rsidRPr="007548D9">
        <w:rPr>
          <w:rFonts w:ascii="Times New Roman" w:eastAsia="宋体" w:hAnsi="Times New Roman" w:cs="Times New Roman"/>
          <w:sz w:val="28"/>
          <w:szCs w:val="28"/>
        </w:rPr>
        <w:t>苓</w:t>
      </w:r>
      <w:proofErr w:type="gramEnd"/>
      <w:r w:rsidR="00F424C5" w:rsidRPr="007548D9">
        <w:rPr>
          <w:rFonts w:ascii="Times New Roman" w:eastAsia="宋体" w:hAnsi="Times New Roman" w:cs="Times New Roman"/>
          <w:sz w:val="28"/>
          <w:szCs w:val="28"/>
        </w:rPr>
        <w:t>散、柴胡疏肝散、黄连温胆汤等经典方剂，探讨针对抑郁症</w:t>
      </w:r>
      <w:r w:rsidR="00F424C5" w:rsidRPr="007548D9">
        <w:rPr>
          <w:rFonts w:ascii="Times New Roman" w:eastAsia="宋体" w:hAnsi="Times New Roman" w:cs="Times New Roman"/>
          <w:sz w:val="28"/>
          <w:szCs w:val="28"/>
        </w:rPr>
        <w:t>/</w:t>
      </w:r>
      <w:r w:rsidR="00F424C5" w:rsidRPr="007548D9">
        <w:rPr>
          <w:rFonts w:ascii="Times New Roman" w:eastAsia="宋体" w:hAnsi="Times New Roman" w:cs="Times New Roman"/>
          <w:sz w:val="28"/>
          <w:szCs w:val="28"/>
        </w:rPr>
        <w:t>代谢综合征的治疗意义，产出了</w:t>
      </w:r>
      <w:r w:rsidRPr="007548D9">
        <w:rPr>
          <w:rFonts w:ascii="Times New Roman" w:eastAsia="宋体" w:hAnsi="Times New Roman" w:cs="Times New Roman" w:hint="eastAsia"/>
          <w:sz w:val="28"/>
          <w:szCs w:val="28"/>
        </w:rPr>
        <w:t>一</w:t>
      </w:r>
      <w:r w:rsidR="00F424C5" w:rsidRPr="007548D9">
        <w:rPr>
          <w:rFonts w:ascii="Times New Roman" w:eastAsia="宋体" w:hAnsi="Times New Roman" w:cs="Times New Roman"/>
          <w:sz w:val="28"/>
          <w:szCs w:val="28"/>
        </w:rPr>
        <w:t>批高水平学术成果。余林中教授从中医的清热解毒治法入手，选择凉膈散清</w:t>
      </w:r>
      <w:r w:rsidR="002D19F6" w:rsidRPr="007548D9">
        <w:rPr>
          <w:rFonts w:ascii="Times New Roman" w:eastAsia="宋体" w:hAnsi="Times New Roman" w:cs="Times New Roman"/>
          <w:sz w:val="28"/>
          <w:szCs w:val="28"/>
        </w:rPr>
        <w:t>热</w:t>
      </w:r>
      <w:r w:rsidR="00F424C5" w:rsidRPr="007548D9">
        <w:rPr>
          <w:rFonts w:ascii="Times New Roman" w:eastAsia="宋体" w:hAnsi="Times New Roman" w:cs="Times New Roman"/>
          <w:sz w:val="28"/>
          <w:szCs w:val="28"/>
        </w:rPr>
        <w:t>方</w:t>
      </w:r>
      <w:r w:rsidR="009408E6" w:rsidRPr="007548D9">
        <w:rPr>
          <w:rFonts w:ascii="Times New Roman" w:eastAsia="宋体" w:hAnsi="Times New Roman" w:cs="Times New Roman"/>
          <w:sz w:val="28"/>
          <w:szCs w:val="28"/>
        </w:rPr>
        <w:t>开展系统的研究，取得重要突破。高秀梅教授依据更年期综合征的中、西医不同认识，选择补阳药青</w:t>
      </w:r>
      <w:proofErr w:type="gramStart"/>
      <w:r w:rsidR="009408E6" w:rsidRPr="007548D9">
        <w:rPr>
          <w:rFonts w:ascii="Times New Roman" w:eastAsia="宋体" w:hAnsi="Times New Roman" w:cs="Times New Roman"/>
          <w:sz w:val="28"/>
          <w:szCs w:val="28"/>
        </w:rPr>
        <w:t>娥</w:t>
      </w:r>
      <w:proofErr w:type="gramEnd"/>
      <w:r w:rsidR="009408E6" w:rsidRPr="007548D9">
        <w:rPr>
          <w:rFonts w:ascii="Times New Roman" w:eastAsia="宋体" w:hAnsi="Times New Roman" w:cs="Times New Roman"/>
          <w:sz w:val="28"/>
          <w:szCs w:val="28"/>
        </w:rPr>
        <w:t>方和</w:t>
      </w:r>
      <w:proofErr w:type="gramStart"/>
      <w:r w:rsidR="009408E6" w:rsidRPr="007548D9">
        <w:rPr>
          <w:rFonts w:ascii="Times New Roman" w:eastAsia="宋体" w:hAnsi="Times New Roman" w:cs="Times New Roman"/>
          <w:sz w:val="28"/>
          <w:szCs w:val="28"/>
        </w:rPr>
        <w:t>滋阴剂二至</w:t>
      </w:r>
      <w:proofErr w:type="gramEnd"/>
      <w:r w:rsidR="009408E6" w:rsidRPr="007548D9">
        <w:rPr>
          <w:rFonts w:ascii="Times New Roman" w:eastAsia="宋体" w:hAnsi="Times New Roman" w:cs="Times New Roman"/>
          <w:sz w:val="28"/>
          <w:szCs w:val="28"/>
        </w:rPr>
        <w:t>方两个经典方剂，针对更年期不同的时期（围绝经期、绝经期、绝经后期）开展动态研究，先从配方颗粒的临床观察入手，在临床实践中调方优化，再进行</w:t>
      </w:r>
      <w:r w:rsidR="00DB2298" w:rsidRPr="007548D9">
        <w:rPr>
          <w:rFonts w:ascii="Times New Roman" w:eastAsia="宋体" w:hAnsi="Times New Roman" w:cs="Times New Roman"/>
          <w:sz w:val="28"/>
          <w:szCs w:val="28"/>
        </w:rPr>
        <w:t>二次开发研究，最终研发了创新</w:t>
      </w:r>
      <w:proofErr w:type="gramStart"/>
      <w:r w:rsidR="00DB2298" w:rsidRPr="007548D9">
        <w:rPr>
          <w:rFonts w:ascii="Times New Roman" w:eastAsia="宋体" w:hAnsi="Times New Roman" w:cs="Times New Roman"/>
          <w:sz w:val="28"/>
          <w:szCs w:val="28"/>
        </w:rPr>
        <w:t>药丹知青娥</w:t>
      </w:r>
      <w:proofErr w:type="gramEnd"/>
      <w:r w:rsidR="00DB2298" w:rsidRPr="007548D9">
        <w:rPr>
          <w:rFonts w:ascii="Times New Roman" w:eastAsia="宋体" w:hAnsi="Times New Roman" w:cs="Times New Roman"/>
          <w:sz w:val="28"/>
          <w:szCs w:val="28"/>
        </w:rPr>
        <w:t>片，已获得临床批件。其团队的樊官伟教授带来的</w:t>
      </w:r>
      <w:r w:rsidR="00DB2298" w:rsidRPr="007548D9">
        <w:rPr>
          <w:rFonts w:ascii="宋体" w:eastAsia="宋体" w:hAnsi="宋体" w:cs="Times New Roman"/>
          <w:sz w:val="28"/>
          <w:szCs w:val="28"/>
        </w:rPr>
        <w:t>“</w:t>
      </w:r>
      <w:r w:rsidR="00DB2298" w:rsidRPr="007548D9">
        <w:rPr>
          <w:rFonts w:ascii="Times New Roman" w:eastAsia="宋体" w:hAnsi="Times New Roman" w:cs="Times New Roman"/>
          <w:sz w:val="28"/>
          <w:szCs w:val="28"/>
        </w:rPr>
        <w:t>基于雌激素</w:t>
      </w:r>
      <w:r w:rsidR="00741B4C" w:rsidRPr="007548D9">
        <w:rPr>
          <w:rFonts w:ascii="Times New Roman" w:eastAsia="宋体" w:hAnsi="Times New Roman" w:cs="Times New Roman" w:hint="eastAsia"/>
          <w:sz w:val="28"/>
          <w:szCs w:val="28"/>
        </w:rPr>
        <w:t>受体</w:t>
      </w:r>
      <w:r w:rsidR="00DB2298" w:rsidRPr="007548D9">
        <w:rPr>
          <w:rFonts w:ascii="Times New Roman" w:eastAsia="宋体" w:hAnsi="Times New Roman" w:cs="Times New Roman"/>
          <w:sz w:val="28"/>
          <w:szCs w:val="28"/>
        </w:rPr>
        <w:t>样作用的中药复方研究</w:t>
      </w:r>
      <w:r w:rsidR="00DB2298" w:rsidRPr="007548D9">
        <w:rPr>
          <w:rFonts w:ascii="宋体" w:eastAsia="宋体" w:hAnsi="宋体" w:cs="Times New Roman"/>
          <w:sz w:val="28"/>
          <w:szCs w:val="28"/>
        </w:rPr>
        <w:t>”</w:t>
      </w:r>
      <w:r w:rsidR="00DB2298" w:rsidRPr="007548D9">
        <w:rPr>
          <w:rFonts w:ascii="Times New Roman" w:eastAsia="宋体" w:hAnsi="Times New Roman" w:cs="Times New Roman"/>
          <w:sz w:val="28"/>
          <w:szCs w:val="28"/>
        </w:rPr>
        <w:t>报告，给与会代表留下深刻印象。陆茵教授也从中医的整体观与西医的还原</w:t>
      </w:r>
      <w:proofErr w:type="gramStart"/>
      <w:r w:rsidR="00DB2298" w:rsidRPr="007548D9">
        <w:rPr>
          <w:rFonts w:ascii="Times New Roman" w:eastAsia="宋体" w:hAnsi="Times New Roman" w:cs="Times New Roman"/>
          <w:sz w:val="28"/>
          <w:szCs w:val="28"/>
        </w:rPr>
        <w:t>论两种</w:t>
      </w:r>
      <w:proofErr w:type="gramEnd"/>
      <w:r w:rsidR="00DB2298" w:rsidRPr="007548D9">
        <w:rPr>
          <w:rFonts w:ascii="Times New Roman" w:eastAsia="宋体" w:hAnsi="Times New Roman" w:cs="Times New Roman"/>
          <w:sz w:val="28"/>
          <w:szCs w:val="28"/>
        </w:rPr>
        <w:t>医学体系认</w:t>
      </w:r>
      <w:r w:rsidR="00B9560F" w:rsidRPr="007548D9">
        <w:rPr>
          <w:rFonts w:ascii="Times New Roman" w:eastAsia="宋体" w:hAnsi="Times New Roman" w:cs="Times New Roman" w:hint="eastAsia"/>
          <w:sz w:val="28"/>
          <w:szCs w:val="28"/>
        </w:rPr>
        <w:t>知</w:t>
      </w:r>
      <w:r w:rsidR="00DB2298" w:rsidRPr="007548D9">
        <w:rPr>
          <w:rFonts w:ascii="Times New Roman" w:eastAsia="宋体" w:hAnsi="Times New Roman" w:cs="Times New Roman"/>
          <w:sz w:val="28"/>
          <w:szCs w:val="28"/>
        </w:rPr>
        <w:t>，给大家做了</w:t>
      </w:r>
      <w:r w:rsidR="00DB2298" w:rsidRPr="007548D9">
        <w:rPr>
          <w:rFonts w:ascii="宋体" w:eastAsia="宋体" w:hAnsi="宋体" w:cs="Times New Roman"/>
          <w:sz w:val="28"/>
          <w:szCs w:val="28"/>
        </w:rPr>
        <w:t>“</w:t>
      </w:r>
      <w:r w:rsidR="00DB2298" w:rsidRPr="007548D9">
        <w:rPr>
          <w:rFonts w:ascii="Times New Roman" w:eastAsia="宋体" w:hAnsi="Times New Roman" w:cs="Times New Roman"/>
          <w:sz w:val="28"/>
          <w:szCs w:val="28"/>
        </w:rPr>
        <w:t>关于经典方剂研究的新思维</w:t>
      </w:r>
      <w:r w:rsidR="00DB2298" w:rsidRPr="007548D9">
        <w:rPr>
          <w:rFonts w:ascii="宋体" w:eastAsia="宋体" w:hAnsi="宋体" w:cs="Times New Roman"/>
          <w:sz w:val="28"/>
          <w:szCs w:val="28"/>
        </w:rPr>
        <w:t>”</w:t>
      </w:r>
      <w:r w:rsidR="00DB2298" w:rsidRPr="007548D9">
        <w:rPr>
          <w:rFonts w:ascii="Times New Roman" w:eastAsia="宋体" w:hAnsi="Times New Roman" w:cs="Times New Roman"/>
          <w:sz w:val="28"/>
          <w:szCs w:val="28"/>
        </w:rPr>
        <w:t>报告。</w:t>
      </w:r>
    </w:p>
    <w:p w14:paraId="3F3E04A9" w14:textId="2C7CDEE7" w:rsidR="00F44594" w:rsidRPr="007548D9" w:rsidRDefault="00F44594" w:rsidP="000B21DB">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报告专家研究对象均为</w:t>
      </w:r>
      <w:r w:rsidRPr="007548D9">
        <w:rPr>
          <w:rFonts w:ascii="Times New Roman" w:eastAsia="宋体" w:hAnsi="Times New Roman" w:cs="Times New Roman"/>
          <w:sz w:val="28"/>
          <w:szCs w:val="28"/>
        </w:rPr>
        <w:t>经典</w:t>
      </w:r>
      <w:r w:rsidRPr="007548D9">
        <w:rPr>
          <w:rFonts w:ascii="Times New Roman" w:eastAsia="宋体" w:hAnsi="Times New Roman" w:cs="Times New Roman" w:hint="eastAsia"/>
          <w:sz w:val="28"/>
          <w:szCs w:val="28"/>
        </w:rPr>
        <w:t>方剂，其选方过程均具有值得借鉴的选方内涵</w:t>
      </w:r>
      <w:r w:rsidRPr="007548D9">
        <w:rPr>
          <w:rFonts w:ascii="Times New Roman" w:eastAsia="宋体" w:hAnsi="Times New Roman" w:cs="Times New Roman"/>
          <w:sz w:val="28"/>
          <w:szCs w:val="28"/>
        </w:rPr>
        <w:t>。</w:t>
      </w:r>
      <w:r w:rsidRPr="007548D9">
        <w:rPr>
          <w:rFonts w:ascii="Times New Roman" w:eastAsia="宋体" w:hAnsi="Times New Roman" w:cs="Times New Roman" w:hint="eastAsia"/>
          <w:sz w:val="28"/>
          <w:szCs w:val="28"/>
        </w:rPr>
        <w:t>报告中选择的方剂</w:t>
      </w:r>
      <w:r w:rsidRPr="007548D9">
        <w:rPr>
          <w:rFonts w:ascii="Times New Roman" w:eastAsia="宋体" w:hAnsi="Times New Roman" w:cs="Times New Roman"/>
          <w:sz w:val="28"/>
          <w:szCs w:val="28"/>
        </w:rPr>
        <w:t>均是临床疗效确切，应用历史悠久，为</w:t>
      </w:r>
      <w:r w:rsidRPr="007548D9">
        <w:rPr>
          <w:rFonts w:ascii="Times New Roman" w:eastAsia="宋体" w:hAnsi="Times New Roman" w:cs="Times New Roman" w:hint="eastAsia"/>
          <w:sz w:val="28"/>
          <w:szCs w:val="28"/>
        </w:rPr>
        <w:t>本领域专家</w:t>
      </w:r>
      <w:r w:rsidRPr="007548D9">
        <w:rPr>
          <w:rFonts w:ascii="Times New Roman" w:eastAsia="宋体" w:hAnsi="Times New Roman" w:cs="Times New Roman"/>
          <w:sz w:val="28"/>
          <w:szCs w:val="28"/>
        </w:rPr>
        <w:t>公认的经典方。</w:t>
      </w:r>
      <w:r w:rsidRPr="007548D9">
        <w:rPr>
          <w:rFonts w:ascii="Times New Roman" w:eastAsia="宋体" w:hAnsi="Times New Roman" w:cs="Times New Roman" w:hint="eastAsia"/>
          <w:sz w:val="28"/>
          <w:szCs w:val="28"/>
        </w:rPr>
        <w:t>这些专家在选方过程中能够结合自身专长和兴趣选方剂并形成研究方向。高月教授分享了她从工作岗位需求选择四物</w:t>
      </w:r>
      <w:proofErr w:type="gramStart"/>
      <w:r w:rsidRPr="007548D9">
        <w:rPr>
          <w:rFonts w:ascii="Times New Roman" w:eastAsia="宋体" w:hAnsi="Times New Roman" w:cs="Times New Roman" w:hint="eastAsia"/>
          <w:sz w:val="28"/>
          <w:szCs w:val="28"/>
        </w:rPr>
        <w:t>汤研究</w:t>
      </w:r>
      <w:proofErr w:type="gramEnd"/>
      <w:r w:rsidRPr="007548D9">
        <w:rPr>
          <w:rFonts w:ascii="Times New Roman" w:eastAsia="宋体" w:hAnsi="Times New Roman" w:cs="Times New Roman" w:hint="eastAsia"/>
          <w:sz w:val="28"/>
          <w:szCs w:val="28"/>
        </w:rPr>
        <w:t>的经历；吴春福教授从科研兴趣和临床应用的广泛性报</w:t>
      </w:r>
      <w:r w:rsidRPr="007548D9">
        <w:rPr>
          <w:rFonts w:ascii="Times New Roman" w:eastAsia="宋体" w:hAnsi="Times New Roman" w:cs="Times New Roman" w:hint="eastAsia"/>
          <w:sz w:val="28"/>
          <w:szCs w:val="28"/>
        </w:rPr>
        <w:lastRenderedPageBreak/>
        <w:t>告了选择小柴胡汤的体会；周文霞教授介绍了六味地黄方凝聚老中青三代科学家的选题与方向形成历程；林娜、樊官伟和余伯阳教授从临床出发选择了自己专业特长的经典方剂研究；杜冠华教授总结了自己经典方剂的选方原则：“出自名家之手，应用历史悠久，医家广泛认可，现代科技可究”；秦雪梅教授则是立足山西药材资源优势选择以柴胡为主要的逍遥散进行了十余年的研究，并开发出新的药物制剂进入临床研究。</w:t>
      </w:r>
    </w:p>
    <w:p w14:paraId="171C7AE3" w14:textId="440ADCE8" w:rsidR="00BA779C" w:rsidRPr="007548D9" w:rsidRDefault="00B9560F" w:rsidP="000B21DB">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3.3</w:t>
      </w:r>
      <w:r w:rsidR="00F44594" w:rsidRPr="007548D9">
        <w:rPr>
          <w:rFonts w:ascii="黑体" w:eastAsia="黑体" w:hAnsi="黑体" w:cs="Times New Roman" w:hint="eastAsia"/>
          <w:b/>
          <w:sz w:val="28"/>
          <w:szCs w:val="28"/>
        </w:rPr>
        <w:t>分析</w:t>
      </w:r>
      <w:r w:rsidR="001B0263" w:rsidRPr="007548D9">
        <w:rPr>
          <w:rFonts w:ascii="黑体" w:eastAsia="黑体" w:hAnsi="黑体" w:cs="Times New Roman"/>
          <w:b/>
          <w:sz w:val="28"/>
          <w:szCs w:val="28"/>
        </w:rPr>
        <w:t>我国中药新药注册法规</w:t>
      </w:r>
      <w:r w:rsidR="00F44594" w:rsidRPr="007548D9">
        <w:rPr>
          <w:rFonts w:ascii="黑体" w:eastAsia="黑体" w:hAnsi="黑体" w:cs="Times New Roman" w:hint="eastAsia"/>
          <w:b/>
          <w:sz w:val="28"/>
          <w:szCs w:val="28"/>
        </w:rPr>
        <w:t>现状，</w:t>
      </w:r>
      <w:r w:rsidR="001B0263" w:rsidRPr="007548D9">
        <w:rPr>
          <w:rFonts w:ascii="黑体" w:eastAsia="黑体" w:hAnsi="黑体" w:cs="Times New Roman"/>
          <w:b/>
          <w:sz w:val="28"/>
          <w:szCs w:val="28"/>
        </w:rPr>
        <w:t>提出中药新药开发思路</w:t>
      </w:r>
    </w:p>
    <w:p w14:paraId="631AE13F" w14:textId="0A39CF75" w:rsidR="006A4065" w:rsidRPr="007548D9" w:rsidRDefault="006A4065" w:rsidP="00EE14E0">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为了鼓励经典方剂的中药新药研发，国家近来出台了经典方剂中药新药注册相关政策。</w:t>
      </w:r>
      <w:r w:rsidR="00F44594" w:rsidRPr="007548D9">
        <w:rPr>
          <w:rFonts w:ascii="Times New Roman" w:eastAsia="宋体" w:hAnsi="Times New Roman" w:cs="Times New Roman" w:hint="eastAsia"/>
          <w:sz w:val="28"/>
          <w:szCs w:val="28"/>
        </w:rPr>
        <w:t>与会</w:t>
      </w:r>
      <w:r w:rsidRPr="007548D9">
        <w:rPr>
          <w:rFonts w:ascii="Times New Roman" w:eastAsia="宋体" w:hAnsi="Times New Roman" w:cs="Times New Roman" w:hint="eastAsia"/>
          <w:sz w:val="28"/>
          <w:szCs w:val="28"/>
        </w:rPr>
        <w:t>专家</w:t>
      </w:r>
      <w:r w:rsidR="00F44594" w:rsidRPr="007548D9">
        <w:rPr>
          <w:rFonts w:ascii="Times New Roman" w:eastAsia="宋体" w:hAnsi="Times New Roman" w:cs="Times New Roman" w:hint="eastAsia"/>
          <w:sz w:val="28"/>
          <w:szCs w:val="28"/>
        </w:rPr>
        <w:t>通过</w:t>
      </w:r>
      <w:r w:rsidRPr="007548D9">
        <w:rPr>
          <w:rFonts w:ascii="Times New Roman" w:eastAsia="宋体" w:hAnsi="Times New Roman" w:cs="Times New Roman" w:hint="eastAsia"/>
          <w:sz w:val="28"/>
          <w:szCs w:val="28"/>
        </w:rPr>
        <w:t>法规的解读，</w:t>
      </w:r>
      <w:r w:rsidR="00F44594" w:rsidRPr="007548D9">
        <w:rPr>
          <w:rFonts w:ascii="Times New Roman" w:eastAsia="宋体" w:hAnsi="Times New Roman" w:cs="Times New Roman" w:hint="eastAsia"/>
          <w:sz w:val="28"/>
          <w:szCs w:val="28"/>
        </w:rPr>
        <w:t>提出</w:t>
      </w:r>
      <w:r w:rsidR="00A82AD3" w:rsidRPr="007548D9">
        <w:rPr>
          <w:rFonts w:ascii="Times New Roman" w:eastAsia="宋体" w:hAnsi="Times New Roman" w:cs="Times New Roman" w:hint="eastAsia"/>
          <w:sz w:val="28"/>
          <w:szCs w:val="28"/>
        </w:rPr>
        <w:t>中药新药研发的学术</w:t>
      </w:r>
      <w:r w:rsidR="00EE14E0" w:rsidRPr="007548D9">
        <w:rPr>
          <w:rFonts w:ascii="Times New Roman" w:eastAsia="宋体" w:hAnsi="Times New Roman" w:cs="Times New Roman" w:hint="eastAsia"/>
          <w:sz w:val="28"/>
          <w:szCs w:val="28"/>
        </w:rPr>
        <w:t>思想</w:t>
      </w:r>
      <w:r w:rsidR="00AA6376" w:rsidRPr="007548D9">
        <w:rPr>
          <w:rFonts w:ascii="Times New Roman" w:eastAsia="宋体" w:hAnsi="Times New Roman" w:cs="Times New Roman" w:hint="eastAsia"/>
          <w:sz w:val="28"/>
          <w:szCs w:val="28"/>
        </w:rPr>
        <w:t>。</w:t>
      </w:r>
    </w:p>
    <w:p w14:paraId="1CFE0239" w14:textId="6FC98386" w:rsidR="003C3FD2" w:rsidRPr="007548D9" w:rsidRDefault="001B0263" w:rsidP="00914E1F">
      <w:pPr>
        <w:pStyle w:val="a3"/>
        <w:spacing w:line="360" w:lineRule="auto"/>
        <w:ind w:firstLine="560"/>
        <w:rPr>
          <w:rFonts w:ascii="Times New Roman" w:eastAsia="宋体" w:hAnsi="Times New Roman" w:cs="Times New Roman"/>
          <w:sz w:val="28"/>
          <w:szCs w:val="28"/>
        </w:rPr>
      </w:pPr>
      <w:r w:rsidRPr="007548D9">
        <w:rPr>
          <w:rFonts w:ascii="Times New Roman" w:eastAsia="宋体" w:hAnsi="Times New Roman" w:cs="Times New Roman"/>
          <w:sz w:val="28"/>
          <w:szCs w:val="28"/>
        </w:rPr>
        <w:t>段大跃</w:t>
      </w:r>
      <w:r w:rsidR="00AA6376" w:rsidRPr="007548D9">
        <w:rPr>
          <w:rFonts w:ascii="Times New Roman" w:eastAsia="宋体" w:hAnsi="Times New Roman" w:cs="Times New Roman" w:hint="eastAsia"/>
          <w:sz w:val="28"/>
          <w:szCs w:val="28"/>
        </w:rPr>
        <w:t>教授的报告</w:t>
      </w:r>
      <w:r w:rsidRPr="007548D9">
        <w:rPr>
          <w:rFonts w:ascii="Times New Roman" w:eastAsia="宋体" w:hAnsi="Times New Roman" w:cs="Times New Roman"/>
          <w:sz w:val="28"/>
          <w:szCs w:val="28"/>
        </w:rPr>
        <w:t>：</w:t>
      </w:r>
      <w:r w:rsidR="003C3FD2" w:rsidRPr="007548D9">
        <w:rPr>
          <w:rFonts w:ascii="Times New Roman" w:eastAsia="宋体" w:hAnsi="Times New Roman" w:cs="Times New Roman"/>
          <w:sz w:val="28"/>
          <w:szCs w:val="28"/>
        </w:rPr>
        <w:t>从表型组学及全表型组关联研究角度解读</w:t>
      </w:r>
      <w:r w:rsidR="00634CC0" w:rsidRPr="007548D9">
        <w:rPr>
          <w:rFonts w:ascii="Times New Roman" w:eastAsia="宋体" w:hAnsi="Times New Roman" w:cs="Times New Roman" w:hint="eastAsia"/>
          <w:sz w:val="28"/>
          <w:szCs w:val="28"/>
        </w:rPr>
        <w:t>“</w:t>
      </w:r>
      <w:r w:rsidR="003C3FD2" w:rsidRPr="007548D9">
        <w:rPr>
          <w:rFonts w:ascii="Times New Roman" w:eastAsia="宋体" w:hAnsi="Times New Roman" w:cs="Times New Roman"/>
          <w:sz w:val="28"/>
          <w:szCs w:val="28"/>
        </w:rPr>
        <w:t>证候类中药新药临床研究技术指导原则</w:t>
      </w:r>
      <w:r w:rsidR="00634CC0" w:rsidRPr="007548D9">
        <w:rPr>
          <w:rFonts w:ascii="Times New Roman" w:eastAsia="宋体" w:hAnsi="Times New Roman" w:cs="Times New Roman" w:hint="eastAsia"/>
          <w:sz w:val="28"/>
          <w:szCs w:val="28"/>
        </w:rPr>
        <w:t>”</w:t>
      </w:r>
      <w:r w:rsidR="00AA6376" w:rsidRPr="007548D9">
        <w:rPr>
          <w:rFonts w:ascii="Times New Roman" w:eastAsia="宋体" w:hAnsi="Times New Roman" w:cs="Times New Roman" w:hint="eastAsia"/>
          <w:sz w:val="28"/>
          <w:szCs w:val="28"/>
        </w:rPr>
        <w:t>，从现代评价药效的角度对指导原则进行解读。</w:t>
      </w:r>
      <w:r w:rsidRPr="007548D9">
        <w:rPr>
          <w:rFonts w:ascii="Times New Roman" w:eastAsia="宋体" w:hAnsi="Times New Roman" w:cs="Times New Roman"/>
          <w:sz w:val="28"/>
          <w:szCs w:val="28"/>
        </w:rPr>
        <w:t>赵军宁</w:t>
      </w:r>
      <w:r w:rsidR="00AA6376" w:rsidRPr="007548D9">
        <w:rPr>
          <w:rFonts w:ascii="Times New Roman" w:eastAsia="宋体" w:hAnsi="Times New Roman" w:cs="Times New Roman" w:hint="eastAsia"/>
          <w:sz w:val="28"/>
          <w:szCs w:val="28"/>
        </w:rPr>
        <w:t>教授</w:t>
      </w:r>
      <w:r w:rsidR="003B1342" w:rsidRPr="007548D9">
        <w:rPr>
          <w:rFonts w:ascii="Times New Roman" w:eastAsia="宋体" w:hAnsi="Times New Roman" w:cs="Times New Roman" w:hint="eastAsia"/>
          <w:sz w:val="28"/>
          <w:szCs w:val="28"/>
        </w:rPr>
        <w:t>的报告</w:t>
      </w:r>
      <w:r w:rsidR="00310FE4" w:rsidRPr="007548D9">
        <w:rPr>
          <w:rFonts w:ascii="Times New Roman" w:eastAsia="宋体" w:hAnsi="Times New Roman" w:cs="Times New Roman" w:hint="eastAsia"/>
          <w:sz w:val="28"/>
          <w:szCs w:val="28"/>
        </w:rPr>
        <w:t>是</w:t>
      </w:r>
      <w:r w:rsidR="00AA6376" w:rsidRPr="007548D9">
        <w:rPr>
          <w:rFonts w:ascii="Times New Roman" w:eastAsia="宋体" w:hAnsi="Times New Roman" w:cs="Times New Roman" w:hint="eastAsia"/>
          <w:sz w:val="28"/>
          <w:szCs w:val="28"/>
        </w:rPr>
        <w:t>“</w:t>
      </w:r>
      <w:r w:rsidRPr="007548D9">
        <w:rPr>
          <w:rFonts w:ascii="Times New Roman" w:eastAsia="宋体" w:hAnsi="Times New Roman" w:cs="Times New Roman"/>
          <w:sz w:val="28"/>
          <w:szCs w:val="28"/>
        </w:rPr>
        <w:t>从中药注册分类调整看中药复方新药创制的有效性评价新思路</w:t>
      </w:r>
      <w:r w:rsidR="00AA6376" w:rsidRPr="007548D9">
        <w:rPr>
          <w:rFonts w:ascii="Times New Roman" w:eastAsia="宋体" w:hAnsi="Times New Roman" w:cs="Times New Roman" w:hint="eastAsia"/>
          <w:sz w:val="28"/>
          <w:szCs w:val="28"/>
        </w:rPr>
        <w:t>”</w:t>
      </w:r>
      <w:r w:rsidR="00310FE4" w:rsidRPr="007548D9">
        <w:rPr>
          <w:rFonts w:ascii="Times New Roman" w:eastAsia="宋体" w:hAnsi="Times New Roman" w:cs="Times New Roman" w:hint="eastAsia"/>
          <w:sz w:val="28"/>
          <w:szCs w:val="28"/>
        </w:rPr>
        <w:t>，根据分类凸显的科学问题探讨方剂的有效性研究，</w:t>
      </w:r>
      <w:r w:rsidR="00310FE4" w:rsidRPr="007548D9">
        <w:rPr>
          <w:rFonts w:ascii="Times New Roman" w:eastAsia="宋体" w:hAnsi="Times New Roman" w:cs="Times New Roman"/>
          <w:sz w:val="28"/>
          <w:szCs w:val="28"/>
        </w:rPr>
        <w:t>提出的中药适度调节有效性评价新思路，</w:t>
      </w:r>
      <w:r w:rsidR="00310FE4" w:rsidRPr="007548D9">
        <w:rPr>
          <w:rFonts w:ascii="Times New Roman" w:eastAsia="宋体" w:hAnsi="Times New Roman" w:cs="Times New Roman" w:hint="eastAsia"/>
          <w:sz w:val="28"/>
          <w:szCs w:val="28"/>
        </w:rPr>
        <w:t>为</w:t>
      </w:r>
      <w:r w:rsidR="00310FE4" w:rsidRPr="007548D9">
        <w:rPr>
          <w:rFonts w:ascii="Times New Roman" w:eastAsia="宋体" w:hAnsi="Times New Roman" w:cs="Times New Roman"/>
          <w:sz w:val="28"/>
          <w:szCs w:val="28"/>
        </w:rPr>
        <w:t>解决体现中药特点的评价提供了可行路径</w:t>
      </w:r>
      <w:r w:rsidR="00310FE4" w:rsidRPr="007548D9">
        <w:rPr>
          <w:rFonts w:ascii="Times New Roman" w:eastAsia="宋体" w:hAnsi="Times New Roman" w:cs="Times New Roman" w:hint="eastAsia"/>
          <w:sz w:val="28"/>
          <w:szCs w:val="28"/>
        </w:rPr>
        <w:t>。</w:t>
      </w:r>
      <w:r w:rsidRPr="007548D9">
        <w:rPr>
          <w:rFonts w:ascii="Times New Roman" w:eastAsia="宋体" w:hAnsi="Times New Roman" w:cs="Times New Roman"/>
          <w:sz w:val="28"/>
          <w:szCs w:val="28"/>
        </w:rPr>
        <w:t>孙晓波</w:t>
      </w:r>
      <w:r w:rsidR="00310FE4" w:rsidRPr="007548D9">
        <w:rPr>
          <w:rFonts w:ascii="Times New Roman" w:eastAsia="宋体" w:hAnsi="Times New Roman" w:cs="Times New Roman" w:hint="eastAsia"/>
          <w:sz w:val="28"/>
          <w:szCs w:val="28"/>
        </w:rPr>
        <w:t>教授和吕圭源教授分别作了“</w:t>
      </w:r>
      <w:r w:rsidRPr="007548D9">
        <w:rPr>
          <w:rFonts w:ascii="Times New Roman" w:eastAsia="宋体" w:hAnsi="Times New Roman" w:cs="Times New Roman"/>
          <w:sz w:val="28"/>
          <w:szCs w:val="28"/>
        </w:rPr>
        <w:t>经典名方研究与注册的</w:t>
      </w:r>
      <w:r w:rsidR="003C3FD2" w:rsidRPr="007548D9">
        <w:rPr>
          <w:rFonts w:ascii="Times New Roman" w:eastAsia="宋体" w:hAnsi="Times New Roman" w:cs="Times New Roman"/>
          <w:sz w:val="28"/>
          <w:szCs w:val="28"/>
        </w:rPr>
        <w:t>思考</w:t>
      </w:r>
      <w:r w:rsidR="00310FE4" w:rsidRPr="007548D9">
        <w:rPr>
          <w:rFonts w:ascii="Times New Roman" w:eastAsia="宋体" w:hAnsi="Times New Roman" w:cs="Times New Roman" w:hint="eastAsia"/>
          <w:sz w:val="28"/>
          <w:szCs w:val="28"/>
        </w:rPr>
        <w:t>”和“</w:t>
      </w:r>
      <w:r w:rsidR="003C3FD2" w:rsidRPr="007548D9">
        <w:rPr>
          <w:rFonts w:ascii="Times New Roman" w:eastAsia="宋体" w:hAnsi="Times New Roman" w:cs="Times New Roman"/>
          <w:sz w:val="28"/>
          <w:szCs w:val="28"/>
        </w:rPr>
        <w:t>经典名</w:t>
      </w:r>
      <w:r w:rsidR="00310FE4" w:rsidRPr="007548D9">
        <w:rPr>
          <w:rFonts w:ascii="Times New Roman" w:eastAsia="宋体" w:hAnsi="Times New Roman" w:cs="Times New Roman"/>
          <w:sz w:val="28"/>
          <w:szCs w:val="28"/>
        </w:rPr>
        <w:t>方</w:t>
      </w:r>
      <w:r w:rsidR="00310FE4" w:rsidRPr="007548D9">
        <w:rPr>
          <w:rFonts w:ascii="Times New Roman" w:eastAsia="宋体" w:hAnsi="Times New Roman" w:cs="Times New Roman" w:hint="eastAsia"/>
          <w:sz w:val="28"/>
          <w:szCs w:val="28"/>
        </w:rPr>
        <w:t>的</w:t>
      </w:r>
      <w:r w:rsidR="003C3FD2" w:rsidRPr="007548D9">
        <w:rPr>
          <w:rFonts w:ascii="Times New Roman" w:eastAsia="宋体" w:hAnsi="Times New Roman" w:cs="Times New Roman"/>
          <w:sz w:val="28"/>
          <w:szCs w:val="28"/>
        </w:rPr>
        <w:t>特点与新药研发思考</w:t>
      </w:r>
      <w:r w:rsidR="00310FE4" w:rsidRPr="007548D9">
        <w:rPr>
          <w:rFonts w:ascii="Times New Roman" w:eastAsia="宋体" w:hAnsi="Times New Roman" w:cs="Times New Roman" w:hint="eastAsia"/>
          <w:sz w:val="28"/>
          <w:szCs w:val="28"/>
        </w:rPr>
        <w:t>”的报告。各位专家</w:t>
      </w:r>
      <w:r w:rsidR="003C3FD2" w:rsidRPr="007548D9">
        <w:rPr>
          <w:rFonts w:ascii="Times New Roman" w:eastAsia="宋体" w:hAnsi="Times New Roman" w:cs="Times New Roman"/>
          <w:sz w:val="28"/>
          <w:szCs w:val="28"/>
        </w:rPr>
        <w:t>都</w:t>
      </w:r>
      <w:proofErr w:type="gramStart"/>
      <w:r w:rsidR="003C3FD2" w:rsidRPr="007548D9">
        <w:rPr>
          <w:rFonts w:ascii="Times New Roman" w:eastAsia="宋体" w:hAnsi="Times New Roman" w:cs="Times New Roman"/>
          <w:sz w:val="28"/>
          <w:szCs w:val="28"/>
        </w:rPr>
        <w:t>针对</w:t>
      </w:r>
      <w:r w:rsidR="007D0F77" w:rsidRPr="007548D9">
        <w:rPr>
          <w:rFonts w:ascii="Times New Roman" w:eastAsia="宋体" w:hAnsi="Times New Roman" w:cs="Times New Roman"/>
          <w:sz w:val="28"/>
          <w:szCs w:val="28"/>
        </w:rPr>
        <w:t>证候类</w:t>
      </w:r>
      <w:proofErr w:type="gramEnd"/>
      <w:r w:rsidR="00437CB4" w:rsidRPr="007548D9">
        <w:rPr>
          <w:rFonts w:ascii="Times New Roman" w:eastAsia="宋体" w:hAnsi="Times New Roman" w:cs="Times New Roman"/>
          <w:sz w:val="28"/>
          <w:szCs w:val="28"/>
        </w:rPr>
        <w:t>免做</w:t>
      </w:r>
      <w:r w:rsidR="007D0F77" w:rsidRPr="007548D9">
        <w:rPr>
          <w:rFonts w:ascii="Times New Roman" w:eastAsia="宋体" w:hAnsi="Times New Roman" w:cs="Times New Roman"/>
          <w:sz w:val="28"/>
          <w:szCs w:val="28"/>
        </w:rPr>
        <w:t>临床的中药注册，从审评角度提出了研究思路和</w:t>
      </w:r>
      <w:r w:rsidR="00310FE4" w:rsidRPr="007548D9">
        <w:rPr>
          <w:rFonts w:ascii="Times New Roman" w:eastAsia="宋体" w:hAnsi="Times New Roman" w:cs="Times New Roman" w:hint="eastAsia"/>
          <w:sz w:val="28"/>
          <w:szCs w:val="28"/>
        </w:rPr>
        <w:t>需要</w:t>
      </w:r>
      <w:r w:rsidR="001C2565" w:rsidRPr="007548D9">
        <w:rPr>
          <w:rFonts w:ascii="Times New Roman" w:eastAsia="宋体" w:hAnsi="Times New Roman" w:cs="Times New Roman"/>
          <w:sz w:val="28"/>
          <w:szCs w:val="28"/>
        </w:rPr>
        <w:t>注意</w:t>
      </w:r>
      <w:r w:rsidR="007D0F77" w:rsidRPr="007548D9">
        <w:rPr>
          <w:rFonts w:ascii="Times New Roman" w:eastAsia="宋体" w:hAnsi="Times New Roman" w:cs="Times New Roman"/>
          <w:sz w:val="28"/>
          <w:szCs w:val="28"/>
        </w:rPr>
        <w:t>的问题。</w:t>
      </w:r>
    </w:p>
    <w:p w14:paraId="6633BD10" w14:textId="1BB1AE3C" w:rsidR="007D0F77" w:rsidRPr="007548D9" w:rsidRDefault="00B9560F" w:rsidP="007877BB">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3.4</w:t>
      </w:r>
      <w:r w:rsidR="007D0F77" w:rsidRPr="007548D9">
        <w:rPr>
          <w:rFonts w:ascii="黑体" w:eastAsia="黑体" w:hAnsi="黑体" w:cs="Times New Roman"/>
          <w:b/>
          <w:sz w:val="28"/>
          <w:szCs w:val="28"/>
        </w:rPr>
        <w:t>中药复方的再创新与中医药国际化</w:t>
      </w:r>
    </w:p>
    <w:p w14:paraId="1F2D602D" w14:textId="71E300A3" w:rsidR="00B9560F" w:rsidRPr="007548D9" w:rsidRDefault="001D501C" w:rsidP="007877BB">
      <w:pPr>
        <w:spacing w:line="360" w:lineRule="auto"/>
        <w:ind w:firstLineChars="200" w:firstLine="56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中药经典方剂的国际</w:t>
      </w:r>
      <w:r w:rsidR="00634CC0" w:rsidRPr="007548D9">
        <w:rPr>
          <w:rFonts w:ascii="Times New Roman" w:eastAsia="宋体" w:hAnsi="Times New Roman" w:cs="Times New Roman" w:hint="eastAsia"/>
          <w:sz w:val="28"/>
          <w:szCs w:val="28"/>
        </w:rPr>
        <w:t>化不仅能够促进中药创新发展，更重要的是</w:t>
      </w:r>
      <w:r w:rsidR="00634CC0" w:rsidRPr="007548D9">
        <w:rPr>
          <w:rFonts w:ascii="Times New Roman" w:eastAsia="宋体" w:hAnsi="Times New Roman" w:cs="Times New Roman" w:hint="eastAsia"/>
          <w:sz w:val="28"/>
          <w:szCs w:val="28"/>
        </w:rPr>
        <w:lastRenderedPageBreak/>
        <w:t>能够让中药服务于人类，让更</w:t>
      </w:r>
      <w:r w:rsidRPr="007548D9">
        <w:rPr>
          <w:rFonts w:ascii="Times New Roman" w:eastAsia="宋体" w:hAnsi="Times New Roman" w:cs="Times New Roman" w:hint="eastAsia"/>
          <w:sz w:val="28"/>
          <w:szCs w:val="28"/>
        </w:rPr>
        <w:t>多的人获得中药带来的利益，提高健康水平。</w:t>
      </w:r>
      <w:r w:rsidR="007D0F77" w:rsidRPr="007548D9">
        <w:rPr>
          <w:rFonts w:ascii="Times New Roman" w:eastAsia="宋体" w:hAnsi="Times New Roman" w:cs="Times New Roman"/>
          <w:sz w:val="28"/>
          <w:szCs w:val="28"/>
        </w:rPr>
        <w:t>杜冠华、刘建勋、孙鹤</w:t>
      </w:r>
      <w:r w:rsidR="007D0F77" w:rsidRPr="007548D9">
        <w:rPr>
          <w:rFonts w:ascii="Times New Roman" w:eastAsia="宋体" w:hAnsi="Times New Roman" w:cs="Times New Roman"/>
          <w:sz w:val="28"/>
          <w:szCs w:val="28"/>
        </w:rPr>
        <w:t>3</w:t>
      </w:r>
      <w:r w:rsidR="007D0F77" w:rsidRPr="007548D9">
        <w:rPr>
          <w:rFonts w:ascii="Times New Roman" w:eastAsia="宋体" w:hAnsi="Times New Roman" w:cs="Times New Roman"/>
          <w:sz w:val="28"/>
          <w:szCs w:val="28"/>
        </w:rPr>
        <w:t>位专家长期从事新药研发，积累了丰富的经验，且形成了自己独特的学术思路，他们都是先从作用机制入手，聚焦于有效物质，研发了物质和机理基本清楚</w:t>
      </w:r>
      <w:r w:rsidR="00B9560F" w:rsidRPr="007548D9">
        <w:rPr>
          <w:rFonts w:ascii="Times New Roman" w:eastAsia="宋体" w:hAnsi="Times New Roman" w:cs="Times New Roman" w:hint="eastAsia"/>
          <w:sz w:val="28"/>
          <w:szCs w:val="28"/>
        </w:rPr>
        <w:t>、</w:t>
      </w:r>
      <w:r w:rsidR="007D0F77" w:rsidRPr="007548D9">
        <w:rPr>
          <w:rFonts w:ascii="Times New Roman" w:eastAsia="宋体" w:hAnsi="Times New Roman" w:cs="Times New Roman"/>
          <w:sz w:val="28"/>
          <w:szCs w:val="28"/>
        </w:rPr>
        <w:t>质量可</w:t>
      </w:r>
      <w:r w:rsidR="00B9560F" w:rsidRPr="007548D9">
        <w:rPr>
          <w:rFonts w:ascii="Times New Roman" w:eastAsia="宋体" w:hAnsi="Times New Roman" w:cs="Times New Roman" w:hint="eastAsia"/>
          <w:sz w:val="28"/>
          <w:szCs w:val="28"/>
        </w:rPr>
        <w:t>控</w:t>
      </w:r>
      <w:r w:rsidR="007D0F77" w:rsidRPr="007548D9">
        <w:rPr>
          <w:rFonts w:ascii="Times New Roman" w:eastAsia="宋体" w:hAnsi="Times New Roman" w:cs="Times New Roman"/>
          <w:sz w:val="28"/>
          <w:szCs w:val="28"/>
        </w:rPr>
        <w:t>的现代中药，且在中医药国际化上具有典型示范性。</w:t>
      </w:r>
      <w:r w:rsidRPr="007548D9">
        <w:rPr>
          <w:rFonts w:ascii="Times New Roman" w:eastAsia="宋体" w:hAnsi="Times New Roman" w:cs="Times New Roman" w:hint="eastAsia"/>
          <w:sz w:val="28"/>
          <w:szCs w:val="28"/>
        </w:rPr>
        <w:t>并针对中药的国际化问题做了相关的学术报告。</w:t>
      </w:r>
    </w:p>
    <w:p w14:paraId="3F254375" w14:textId="43542CA5" w:rsidR="00376B33" w:rsidRPr="007548D9" w:rsidRDefault="00376B33" w:rsidP="00376B33">
      <w:pPr>
        <w:pStyle w:val="a3"/>
        <w:spacing w:line="360" w:lineRule="auto"/>
        <w:ind w:firstLineChars="0" w:firstLine="0"/>
        <w:rPr>
          <w:rFonts w:ascii="黑体" w:eastAsia="黑体" w:hAnsi="黑体" w:cs="Times New Roman"/>
          <w:b/>
          <w:sz w:val="28"/>
          <w:szCs w:val="28"/>
        </w:rPr>
      </w:pPr>
      <w:r w:rsidRPr="007548D9">
        <w:rPr>
          <w:rFonts w:ascii="黑体" w:eastAsia="黑体" w:hAnsi="黑体" w:cs="Times New Roman" w:hint="eastAsia"/>
          <w:b/>
          <w:sz w:val="28"/>
          <w:szCs w:val="28"/>
        </w:rPr>
        <w:t>4</w:t>
      </w:r>
      <w:r w:rsidRPr="007548D9">
        <w:rPr>
          <w:rFonts w:ascii="黑体" w:eastAsia="黑体" w:hAnsi="黑体" w:cs="Times New Roman"/>
          <w:b/>
          <w:sz w:val="28"/>
          <w:szCs w:val="28"/>
        </w:rPr>
        <w:t xml:space="preserve">. </w:t>
      </w:r>
      <w:r w:rsidRPr="007548D9">
        <w:rPr>
          <w:rFonts w:ascii="黑体" w:eastAsia="黑体" w:hAnsi="黑体" w:cs="Times New Roman" w:hint="eastAsia"/>
          <w:b/>
          <w:sz w:val="28"/>
          <w:szCs w:val="28"/>
        </w:rPr>
        <w:t>展望</w:t>
      </w:r>
    </w:p>
    <w:p w14:paraId="1A11A463" w14:textId="69A782B6" w:rsidR="00583E82" w:rsidRPr="007548D9" w:rsidRDefault="001D501C" w:rsidP="00583E82">
      <w:pPr>
        <w:pStyle w:val="a3"/>
        <w:spacing w:line="360" w:lineRule="auto"/>
        <w:ind w:firstLineChars="0" w:firstLine="57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中药</w:t>
      </w:r>
      <w:r w:rsidR="00376B33" w:rsidRPr="007548D9">
        <w:rPr>
          <w:rFonts w:ascii="Times New Roman" w:eastAsia="宋体" w:hAnsi="Times New Roman" w:cs="Times New Roman" w:hint="eastAsia"/>
          <w:sz w:val="28"/>
          <w:szCs w:val="28"/>
        </w:rPr>
        <w:t>经典方剂的现代研究</w:t>
      </w:r>
      <w:r w:rsidRPr="007548D9">
        <w:rPr>
          <w:rFonts w:ascii="Times New Roman" w:eastAsia="宋体" w:hAnsi="Times New Roman" w:cs="Times New Roman" w:hint="eastAsia"/>
          <w:sz w:val="28"/>
          <w:szCs w:val="28"/>
        </w:rPr>
        <w:t>是一项艰巨的任务</w:t>
      </w:r>
      <w:r w:rsidR="00376B33" w:rsidRPr="007548D9">
        <w:rPr>
          <w:rFonts w:ascii="Times New Roman" w:eastAsia="宋体" w:hAnsi="Times New Roman" w:cs="Times New Roman" w:hint="eastAsia"/>
          <w:sz w:val="28"/>
          <w:szCs w:val="28"/>
        </w:rPr>
        <w:t>，需要我们药理学工作者</w:t>
      </w:r>
      <w:r w:rsidRPr="007548D9">
        <w:rPr>
          <w:rFonts w:ascii="Times New Roman" w:eastAsia="宋体" w:hAnsi="Times New Roman" w:cs="Times New Roman" w:hint="eastAsia"/>
          <w:sz w:val="28"/>
          <w:szCs w:val="28"/>
        </w:rPr>
        <w:t>持续</w:t>
      </w:r>
      <w:r w:rsidR="00376B33" w:rsidRPr="007548D9">
        <w:rPr>
          <w:rFonts w:ascii="Times New Roman" w:eastAsia="宋体" w:hAnsi="Times New Roman" w:cs="Times New Roman" w:hint="eastAsia"/>
          <w:sz w:val="28"/>
          <w:szCs w:val="28"/>
        </w:rPr>
        <w:t>努力。</w:t>
      </w:r>
      <w:r w:rsidR="00E927DD" w:rsidRPr="007548D9">
        <w:rPr>
          <w:rFonts w:ascii="Times New Roman" w:eastAsia="宋体" w:hAnsi="Times New Roman" w:cs="Times New Roman" w:hint="eastAsia"/>
          <w:sz w:val="28"/>
          <w:szCs w:val="28"/>
        </w:rPr>
        <w:t>这次会议是继</w:t>
      </w:r>
      <w:r w:rsidR="00E927DD" w:rsidRPr="007548D9">
        <w:rPr>
          <w:rFonts w:ascii="Times New Roman" w:eastAsia="宋体" w:hAnsi="Times New Roman" w:cs="Times New Roman" w:hint="eastAsia"/>
          <w:sz w:val="28"/>
          <w:szCs w:val="28"/>
        </w:rPr>
        <w:t xml:space="preserve"> </w:t>
      </w:r>
      <w:r w:rsidR="00E927DD" w:rsidRPr="007548D9">
        <w:rPr>
          <w:rFonts w:ascii="Times New Roman" w:eastAsia="宋体" w:hAnsi="Times New Roman" w:cs="Times New Roman"/>
          <w:sz w:val="28"/>
          <w:szCs w:val="28"/>
        </w:rPr>
        <w:t>2015</w:t>
      </w:r>
      <w:r w:rsidR="00E927DD" w:rsidRPr="007548D9">
        <w:rPr>
          <w:rFonts w:ascii="Times New Roman" w:eastAsia="宋体" w:hAnsi="Times New Roman" w:cs="Times New Roman"/>
          <w:sz w:val="28"/>
          <w:szCs w:val="28"/>
        </w:rPr>
        <w:t>年中国药理学会</w:t>
      </w:r>
      <w:r w:rsidR="00E927DD" w:rsidRPr="007548D9">
        <w:rPr>
          <w:rFonts w:ascii="Times New Roman" w:eastAsia="宋体" w:hAnsi="Times New Roman" w:cs="Times New Roman" w:hint="eastAsia"/>
          <w:sz w:val="28"/>
          <w:szCs w:val="28"/>
        </w:rPr>
        <w:t>与山西大学</w:t>
      </w:r>
      <w:r w:rsidR="00E927DD" w:rsidRPr="007548D9">
        <w:rPr>
          <w:rFonts w:ascii="Times New Roman" w:eastAsia="宋体" w:hAnsi="Times New Roman" w:cs="Times New Roman"/>
          <w:sz w:val="28"/>
          <w:szCs w:val="28"/>
        </w:rPr>
        <w:t>共同主办</w:t>
      </w:r>
      <w:r w:rsidR="00E927DD" w:rsidRPr="007548D9">
        <w:rPr>
          <w:rFonts w:ascii="Times New Roman" w:eastAsia="宋体" w:hAnsi="Times New Roman" w:cs="Times New Roman" w:hint="eastAsia"/>
          <w:sz w:val="28"/>
          <w:szCs w:val="28"/>
        </w:rPr>
        <w:t>的</w:t>
      </w:r>
      <w:r w:rsidR="00E927DD" w:rsidRPr="007548D9">
        <w:rPr>
          <w:rFonts w:ascii="宋体" w:eastAsia="宋体" w:hAnsi="宋体" w:cs="Times New Roman"/>
          <w:sz w:val="28"/>
          <w:szCs w:val="28"/>
        </w:rPr>
        <w:t>“</w:t>
      </w:r>
      <w:r w:rsidR="00E927DD" w:rsidRPr="007548D9">
        <w:rPr>
          <w:rFonts w:ascii="宋体" w:eastAsia="宋体" w:hAnsi="宋体" w:cs="Times New Roman" w:hint="eastAsia"/>
          <w:sz w:val="28"/>
          <w:szCs w:val="28"/>
        </w:rPr>
        <w:t>第一届</w:t>
      </w:r>
      <w:r w:rsidR="00E927DD" w:rsidRPr="007548D9">
        <w:rPr>
          <w:rFonts w:ascii="Times New Roman" w:eastAsia="宋体" w:hAnsi="Times New Roman" w:cs="Times New Roman"/>
          <w:sz w:val="28"/>
          <w:szCs w:val="28"/>
        </w:rPr>
        <w:t>经典中医方剂现代研究国际化高层论坛</w:t>
      </w:r>
      <w:r w:rsidR="00E927DD" w:rsidRPr="007548D9">
        <w:rPr>
          <w:rFonts w:ascii="宋体" w:eastAsia="宋体" w:hAnsi="宋体" w:cs="Times New Roman"/>
          <w:sz w:val="28"/>
          <w:szCs w:val="28"/>
        </w:rPr>
        <w:t>”</w:t>
      </w:r>
      <w:r w:rsidR="00E927DD" w:rsidRPr="007548D9">
        <w:rPr>
          <w:rFonts w:ascii="宋体" w:eastAsia="宋体" w:hAnsi="宋体" w:cs="Times New Roman" w:hint="eastAsia"/>
          <w:sz w:val="28"/>
          <w:szCs w:val="28"/>
        </w:rPr>
        <w:t>的专题会议</w:t>
      </w:r>
      <w:r w:rsidR="00E927DD" w:rsidRPr="007548D9">
        <w:rPr>
          <w:rFonts w:ascii="Times New Roman" w:eastAsia="宋体" w:hAnsi="Times New Roman" w:cs="Times New Roman"/>
          <w:sz w:val="28"/>
          <w:szCs w:val="28"/>
        </w:rPr>
        <w:t>，</w:t>
      </w:r>
      <w:r w:rsidR="00E927DD" w:rsidRPr="007548D9">
        <w:rPr>
          <w:rFonts w:ascii="Times New Roman" w:eastAsia="宋体" w:hAnsi="Times New Roman" w:cs="Times New Roman" w:hint="eastAsia"/>
          <w:sz w:val="28"/>
          <w:szCs w:val="28"/>
        </w:rPr>
        <w:t>关于中药经典名方的论坛将会继续举办，以推动中药经典名方的研究和创新。</w:t>
      </w:r>
    </w:p>
    <w:p w14:paraId="2FA7985E" w14:textId="20C7A451" w:rsidR="00071CAD" w:rsidRPr="007548D9" w:rsidRDefault="00583E82" w:rsidP="00BB7BCC">
      <w:pPr>
        <w:pStyle w:val="a3"/>
        <w:spacing w:line="360" w:lineRule="auto"/>
        <w:ind w:firstLineChars="0" w:firstLine="570"/>
        <w:rPr>
          <w:rFonts w:ascii="Times New Roman" w:eastAsia="宋体" w:hAnsi="Times New Roman" w:cs="Times New Roman"/>
          <w:sz w:val="28"/>
          <w:szCs w:val="28"/>
        </w:rPr>
      </w:pPr>
      <w:r w:rsidRPr="007548D9">
        <w:rPr>
          <w:rFonts w:ascii="Times New Roman" w:eastAsia="宋体" w:hAnsi="Times New Roman" w:cs="Times New Roman" w:hint="eastAsia"/>
          <w:sz w:val="28"/>
          <w:szCs w:val="28"/>
        </w:rPr>
        <w:t>这次会议让我们看到了</w:t>
      </w:r>
      <w:r w:rsidR="00316838" w:rsidRPr="007548D9">
        <w:rPr>
          <w:rFonts w:ascii="Times New Roman" w:eastAsia="宋体" w:hAnsi="Times New Roman" w:cs="Times New Roman"/>
          <w:sz w:val="28"/>
          <w:szCs w:val="28"/>
        </w:rPr>
        <w:t>国内不少</w:t>
      </w:r>
      <w:r w:rsidR="00E927DD" w:rsidRPr="007548D9">
        <w:rPr>
          <w:rFonts w:ascii="Times New Roman" w:eastAsia="宋体" w:hAnsi="Times New Roman" w:cs="Times New Roman" w:hint="eastAsia"/>
          <w:sz w:val="28"/>
          <w:szCs w:val="28"/>
        </w:rPr>
        <w:t>研究团队</w:t>
      </w:r>
      <w:r w:rsidR="00316838" w:rsidRPr="007548D9">
        <w:rPr>
          <w:rFonts w:ascii="Times New Roman" w:eastAsia="宋体" w:hAnsi="Times New Roman" w:cs="Times New Roman"/>
          <w:sz w:val="28"/>
          <w:szCs w:val="28"/>
        </w:rPr>
        <w:t>长期致力于经典方剂的深入研究，</w:t>
      </w:r>
      <w:r w:rsidR="00E927DD" w:rsidRPr="007548D9">
        <w:rPr>
          <w:rFonts w:ascii="Times New Roman" w:eastAsia="宋体" w:hAnsi="Times New Roman" w:cs="Times New Roman" w:hint="eastAsia"/>
          <w:sz w:val="28"/>
          <w:szCs w:val="28"/>
        </w:rPr>
        <w:t>通过学术专题的学术交流，将对中药经典名方的研究发挥积极的推动作用，</w:t>
      </w:r>
      <w:r w:rsidR="00BF6A70" w:rsidRPr="007548D9">
        <w:rPr>
          <w:rFonts w:ascii="Times New Roman" w:eastAsia="宋体" w:hAnsi="Times New Roman" w:cs="Times New Roman"/>
          <w:sz w:val="28"/>
          <w:szCs w:val="28"/>
        </w:rPr>
        <w:t>产生深远的影响。期待我国的经典方剂研究领域取得更丰硕的成果，造福人民健康，也期待</w:t>
      </w:r>
      <w:r w:rsidR="00BF6A70" w:rsidRPr="007548D9">
        <w:rPr>
          <w:rFonts w:ascii="宋体" w:eastAsia="宋体" w:hAnsi="宋体" w:cs="Times New Roman"/>
          <w:sz w:val="28"/>
          <w:szCs w:val="28"/>
        </w:rPr>
        <w:t>“</w:t>
      </w:r>
      <w:r w:rsidR="00BF6A70" w:rsidRPr="007548D9">
        <w:rPr>
          <w:rFonts w:ascii="Times New Roman" w:eastAsia="宋体" w:hAnsi="Times New Roman" w:cs="Times New Roman"/>
          <w:sz w:val="28"/>
          <w:szCs w:val="28"/>
        </w:rPr>
        <w:t>经典中药方剂现代研究</w:t>
      </w:r>
      <w:r w:rsidR="00BF6A70" w:rsidRPr="007548D9">
        <w:rPr>
          <w:rFonts w:ascii="宋体" w:eastAsia="宋体" w:hAnsi="宋体" w:cs="Times New Roman"/>
          <w:sz w:val="28"/>
          <w:szCs w:val="28"/>
        </w:rPr>
        <w:t>”</w:t>
      </w:r>
      <w:r w:rsidR="00BF6A70" w:rsidRPr="007548D9">
        <w:rPr>
          <w:rFonts w:ascii="Times New Roman" w:eastAsia="宋体" w:hAnsi="Times New Roman" w:cs="Times New Roman"/>
          <w:sz w:val="28"/>
          <w:szCs w:val="28"/>
        </w:rPr>
        <w:t>主题的学术交流会议越办越好。</w:t>
      </w:r>
    </w:p>
    <w:sectPr w:rsidR="00071CAD" w:rsidRPr="007548D9" w:rsidSect="007548D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8A1D" w14:textId="77777777" w:rsidR="00382D5D" w:rsidRDefault="00382D5D" w:rsidP="00A3234C">
      <w:r>
        <w:separator/>
      </w:r>
    </w:p>
  </w:endnote>
  <w:endnote w:type="continuationSeparator" w:id="0">
    <w:p w14:paraId="00884991" w14:textId="77777777" w:rsidR="00382D5D" w:rsidRDefault="00382D5D" w:rsidP="00A3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73490"/>
      <w:docPartObj>
        <w:docPartGallery w:val="Page Numbers (Bottom of Page)"/>
        <w:docPartUnique/>
      </w:docPartObj>
    </w:sdtPr>
    <w:sdtEndPr/>
    <w:sdtContent>
      <w:p w14:paraId="57BA0FEF" w14:textId="537A74E2" w:rsidR="00A3234C" w:rsidRDefault="00A3234C">
        <w:pPr>
          <w:pStyle w:val="a5"/>
          <w:jc w:val="center"/>
        </w:pPr>
        <w:r>
          <w:fldChar w:fldCharType="begin"/>
        </w:r>
        <w:r>
          <w:instrText>PAGE   \* MERGEFORMAT</w:instrText>
        </w:r>
        <w:r>
          <w:fldChar w:fldCharType="separate"/>
        </w:r>
        <w:r w:rsidR="00D1255F" w:rsidRPr="00D1255F">
          <w:rPr>
            <w:noProof/>
            <w:lang w:val="zh-CN"/>
          </w:rPr>
          <w:t>1</w:t>
        </w:r>
        <w:r>
          <w:fldChar w:fldCharType="end"/>
        </w:r>
      </w:p>
    </w:sdtContent>
  </w:sdt>
  <w:p w14:paraId="047167B7" w14:textId="77777777" w:rsidR="00A3234C" w:rsidRDefault="00A323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CA787" w14:textId="77777777" w:rsidR="00382D5D" w:rsidRDefault="00382D5D" w:rsidP="00A3234C">
      <w:r>
        <w:separator/>
      </w:r>
    </w:p>
  </w:footnote>
  <w:footnote w:type="continuationSeparator" w:id="0">
    <w:p w14:paraId="39FA2660" w14:textId="77777777" w:rsidR="00382D5D" w:rsidRDefault="00382D5D" w:rsidP="00A3234C">
      <w:r>
        <w:continuationSeparator/>
      </w:r>
    </w:p>
  </w:footnote>
  <w:footnote w:id="1">
    <w:p w14:paraId="483D0D58" w14:textId="10684534" w:rsidR="00F25AB2" w:rsidRPr="00F25AB2" w:rsidRDefault="00F25AB2" w:rsidP="00F25AB2">
      <w:pPr>
        <w:pStyle w:val="a6"/>
        <w:rPr>
          <w:rFonts w:ascii="Times New Roman" w:eastAsia="宋体" w:hAnsi="Times New Roman" w:cs="Times New Roman"/>
          <w:sz w:val="24"/>
          <w:szCs w:val="24"/>
        </w:rPr>
      </w:pPr>
      <w:r w:rsidRPr="00F25AB2">
        <w:rPr>
          <w:rFonts w:ascii="Times New Roman" w:eastAsia="宋体" w:hAnsi="Times New Roman" w:cs="Times New Roman"/>
          <w:sz w:val="24"/>
          <w:szCs w:val="24"/>
        </w:rPr>
        <w:t>作者简介：秦雪梅，博士，</w:t>
      </w:r>
      <w:r w:rsidR="00431A65">
        <w:rPr>
          <w:rFonts w:ascii="Times New Roman" w:eastAsia="宋体" w:hAnsi="Times New Roman" w:cs="Times New Roman" w:hint="eastAsia"/>
          <w:sz w:val="24"/>
          <w:szCs w:val="24"/>
        </w:rPr>
        <w:t>教授，博士生导师</w:t>
      </w:r>
      <w:r w:rsidRPr="00F25AB2">
        <w:rPr>
          <w:rFonts w:ascii="Times New Roman" w:eastAsia="宋体" w:hAnsi="Times New Roman" w:cs="Times New Roman"/>
          <w:sz w:val="24"/>
          <w:szCs w:val="24"/>
        </w:rPr>
        <w:t>，主要从事</w:t>
      </w:r>
      <w:r w:rsidR="00431A65">
        <w:rPr>
          <w:rFonts w:ascii="Times New Roman" w:eastAsia="宋体" w:hAnsi="Times New Roman" w:cs="Times New Roman" w:hint="eastAsia"/>
          <w:sz w:val="24"/>
          <w:szCs w:val="24"/>
        </w:rPr>
        <w:t>生药质量控制与资源评价；中医药</w:t>
      </w:r>
      <w:proofErr w:type="gramStart"/>
      <w:r>
        <w:rPr>
          <w:rFonts w:ascii="Times New Roman" w:eastAsia="宋体" w:hAnsi="Times New Roman" w:cs="Times New Roman" w:hint="eastAsia"/>
          <w:sz w:val="24"/>
          <w:szCs w:val="24"/>
        </w:rPr>
        <w:t>代谢组</w:t>
      </w:r>
      <w:proofErr w:type="gramEnd"/>
      <w:r>
        <w:rPr>
          <w:rFonts w:ascii="Times New Roman" w:eastAsia="宋体" w:hAnsi="Times New Roman" w:cs="Times New Roman" w:hint="eastAsia"/>
          <w:sz w:val="24"/>
          <w:szCs w:val="24"/>
        </w:rPr>
        <w:t>学</w:t>
      </w:r>
      <w:r w:rsidRPr="00F25AB2">
        <w:rPr>
          <w:rFonts w:ascii="Times New Roman" w:eastAsia="宋体" w:hAnsi="Times New Roman" w:cs="Times New Roman"/>
          <w:sz w:val="24"/>
          <w:szCs w:val="24"/>
        </w:rPr>
        <w:t>研究</w:t>
      </w:r>
      <w:r w:rsidR="00431A65">
        <w:rPr>
          <w:rFonts w:ascii="Times New Roman" w:eastAsia="宋体" w:hAnsi="Times New Roman" w:cs="Times New Roman" w:hint="eastAsia"/>
          <w:sz w:val="24"/>
          <w:szCs w:val="24"/>
        </w:rPr>
        <w:t>。</w:t>
      </w:r>
      <w:r w:rsidR="00431A65" w:rsidRPr="00F25AB2">
        <w:rPr>
          <w:rFonts w:ascii="Times New Roman" w:eastAsia="宋体" w:hAnsi="Times New Roman" w:cs="Times New Roman"/>
          <w:sz w:val="24"/>
          <w:szCs w:val="24"/>
        </w:rPr>
        <w:t>E-mail</w:t>
      </w:r>
      <w:r w:rsidR="00431A65" w:rsidRPr="00F25AB2">
        <w:rPr>
          <w:rFonts w:ascii="Times New Roman" w:eastAsia="宋体" w:hAnsi="Times New Roman" w:cs="Times New Roman"/>
          <w:sz w:val="24"/>
          <w:szCs w:val="24"/>
        </w:rPr>
        <w:t>：</w:t>
      </w:r>
      <w:r w:rsidR="00431A65">
        <w:rPr>
          <w:rFonts w:ascii="Times New Roman" w:eastAsia="宋体" w:hAnsi="Times New Roman" w:cs="Times New Roman" w:hint="eastAsia"/>
          <w:sz w:val="24"/>
          <w:szCs w:val="24"/>
        </w:rPr>
        <w:t>qinxm</w:t>
      </w:r>
      <w:r w:rsidR="00431A65" w:rsidRPr="00F25AB2">
        <w:rPr>
          <w:rFonts w:ascii="Times New Roman" w:eastAsia="宋体" w:hAnsi="Times New Roman" w:cs="Times New Roman"/>
          <w:sz w:val="24"/>
          <w:szCs w:val="24"/>
        </w:rPr>
        <w:t>@</w:t>
      </w:r>
      <w:r w:rsidR="00431A65">
        <w:rPr>
          <w:rFonts w:ascii="Times New Roman" w:eastAsia="宋体" w:hAnsi="Times New Roman" w:cs="Times New Roman" w:hint="eastAsia"/>
          <w:sz w:val="24"/>
          <w:szCs w:val="24"/>
        </w:rPr>
        <w:t>sxu.edu</w:t>
      </w:r>
      <w:r w:rsidR="00431A65" w:rsidRPr="00F25AB2">
        <w:rPr>
          <w:rFonts w:ascii="Times New Roman" w:eastAsia="宋体" w:hAnsi="Times New Roman" w:cs="Times New Roman"/>
          <w:sz w:val="24"/>
          <w:szCs w:val="24"/>
        </w:rPr>
        <w:t>.cn</w:t>
      </w:r>
      <w:r w:rsidRPr="00F25AB2">
        <w:rPr>
          <w:rFonts w:ascii="Times New Roman" w:eastAsia="宋体" w:hAnsi="Times New Roman" w:cs="Times New Roman"/>
          <w:sz w:val="24"/>
          <w:szCs w:val="24"/>
        </w:rPr>
        <w:t>。</w:t>
      </w:r>
    </w:p>
    <w:p w14:paraId="4B1A84E5" w14:textId="1EAFBF50" w:rsidR="006B6232" w:rsidRDefault="00F25AB2" w:rsidP="00F25AB2">
      <w:pPr>
        <w:pStyle w:val="a6"/>
        <w:rPr>
          <w:rFonts w:ascii="Times New Roman" w:eastAsia="宋体" w:hAnsi="Times New Roman" w:cs="Times New Roman"/>
          <w:sz w:val="24"/>
          <w:szCs w:val="24"/>
        </w:rPr>
      </w:pPr>
      <w:r w:rsidRPr="00F25AB2">
        <w:rPr>
          <w:rFonts w:ascii="Times New Roman" w:eastAsia="宋体" w:hAnsi="Times New Roman" w:cs="Times New Roman"/>
          <w:sz w:val="24"/>
          <w:szCs w:val="24"/>
        </w:rPr>
        <w:t>通讯作者：</w:t>
      </w:r>
      <w:r w:rsidR="006B6232" w:rsidRPr="00F25AB2">
        <w:rPr>
          <w:rFonts w:ascii="Times New Roman" w:eastAsia="宋体" w:hAnsi="Times New Roman" w:cs="Times New Roman"/>
          <w:sz w:val="24"/>
          <w:szCs w:val="24"/>
        </w:rPr>
        <w:t>秦雪梅，</w:t>
      </w:r>
      <w:r w:rsidR="006B6232" w:rsidRPr="00F25AB2">
        <w:rPr>
          <w:rFonts w:ascii="Times New Roman" w:eastAsia="宋体" w:hAnsi="Times New Roman" w:cs="Times New Roman"/>
          <w:sz w:val="24"/>
          <w:szCs w:val="24"/>
        </w:rPr>
        <w:t>E-mail</w:t>
      </w:r>
      <w:r w:rsidR="006B6232" w:rsidRPr="00F25AB2">
        <w:rPr>
          <w:rFonts w:ascii="Times New Roman" w:eastAsia="宋体" w:hAnsi="Times New Roman" w:cs="Times New Roman"/>
          <w:sz w:val="24"/>
          <w:szCs w:val="24"/>
        </w:rPr>
        <w:t>：</w:t>
      </w:r>
      <w:r w:rsidR="006B6232">
        <w:rPr>
          <w:rFonts w:ascii="Times New Roman" w:eastAsia="宋体" w:hAnsi="Times New Roman" w:cs="Times New Roman" w:hint="eastAsia"/>
          <w:sz w:val="24"/>
          <w:szCs w:val="24"/>
        </w:rPr>
        <w:t>qinxm</w:t>
      </w:r>
      <w:r w:rsidR="006B6232" w:rsidRPr="00F25AB2">
        <w:rPr>
          <w:rFonts w:ascii="Times New Roman" w:eastAsia="宋体" w:hAnsi="Times New Roman" w:cs="Times New Roman"/>
          <w:sz w:val="24"/>
          <w:szCs w:val="24"/>
        </w:rPr>
        <w:t>@</w:t>
      </w:r>
      <w:r w:rsidR="006B6232">
        <w:rPr>
          <w:rFonts w:ascii="Times New Roman" w:eastAsia="宋体" w:hAnsi="Times New Roman" w:cs="Times New Roman" w:hint="eastAsia"/>
          <w:sz w:val="24"/>
          <w:szCs w:val="24"/>
        </w:rPr>
        <w:t>sxu.edu</w:t>
      </w:r>
      <w:r w:rsidR="006B6232" w:rsidRPr="00F25AB2">
        <w:rPr>
          <w:rFonts w:ascii="Times New Roman" w:eastAsia="宋体" w:hAnsi="Times New Roman" w:cs="Times New Roman"/>
          <w:sz w:val="24"/>
          <w:szCs w:val="24"/>
        </w:rPr>
        <w:t>.cn</w:t>
      </w:r>
    </w:p>
    <w:p w14:paraId="6935BAB7" w14:textId="1CAD9ADB" w:rsidR="00F25AB2" w:rsidRPr="00F25AB2" w:rsidRDefault="00F25AB2" w:rsidP="006B6232">
      <w:pPr>
        <w:pStyle w:val="a6"/>
        <w:ind w:firstLineChars="500" w:firstLine="1200"/>
        <w:rPr>
          <w:rFonts w:ascii="Times New Roman" w:eastAsia="宋体" w:hAnsi="Times New Roman" w:cs="Times New Roman"/>
          <w:sz w:val="24"/>
          <w:szCs w:val="24"/>
        </w:rPr>
      </w:pPr>
      <w:r w:rsidRPr="00F25AB2">
        <w:rPr>
          <w:rFonts w:ascii="Times New Roman" w:eastAsia="宋体" w:hAnsi="Times New Roman" w:cs="Times New Roman"/>
          <w:sz w:val="24"/>
          <w:szCs w:val="24"/>
        </w:rPr>
        <w:t>张永祥，</w:t>
      </w:r>
      <w:r w:rsidRPr="00F25AB2">
        <w:rPr>
          <w:rFonts w:ascii="Times New Roman" w:eastAsia="宋体" w:hAnsi="Times New Roman" w:cs="Times New Roman"/>
          <w:sz w:val="24"/>
          <w:szCs w:val="24"/>
        </w:rPr>
        <w:t>E-mail</w:t>
      </w:r>
      <w:r w:rsidRPr="00F25AB2">
        <w:rPr>
          <w:rFonts w:ascii="Times New Roman" w:eastAsia="宋体" w:hAnsi="Times New Roman" w:cs="Times New Roman"/>
          <w:sz w:val="24"/>
          <w:szCs w:val="24"/>
        </w:rPr>
        <w:t>：</w:t>
      </w:r>
      <w:r w:rsidRPr="00F25AB2">
        <w:rPr>
          <w:rFonts w:ascii="Times New Roman" w:eastAsia="宋体" w:hAnsi="Times New Roman" w:cs="Times New Roman"/>
          <w:sz w:val="24"/>
          <w:szCs w:val="24"/>
        </w:rPr>
        <w:t>zhangyx@bmi.ac.cn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2053A"/>
    <w:multiLevelType w:val="hybridMultilevel"/>
    <w:tmpl w:val="3CCE067E"/>
    <w:lvl w:ilvl="0" w:tplc="852460B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0F7F27"/>
    <w:multiLevelType w:val="hybridMultilevel"/>
    <w:tmpl w:val="486CD3BA"/>
    <w:lvl w:ilvl="0" w:tplc="2B3AB2C8">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80"/>
    <w:rsid w:val="00006249"/>
    <w:rsid w:val="00012BCF"/>
    <w:rsid w:val="00023FE5"/>
    <w:rsid w:val="00056F29"/>
    <w:rsid w:val="00063666"/>
    <w:rsid w:val="000675E0"/>
    <w:rsid w:val="00071CAD"/>
    <w:rsid w:val="00072451"/>
    <w:rsid w:val="000B21DB"/>
    <w:rsid w:val="000B55C0"/>
    <w:rsid w:val="000D03F9"/>
    <w:rsid w:val="000E5D4D"/>
    <w:rsid w:val="00103507"/>
    <w:rsid w:val="001214FA"/>
    <w:rsid w:val="001378C9"/>
    <w:rsid w:val="0016249F"/>
    <w:rsid w:val="001A59B1"/>
    <w:rsid w:val="001B0263"/>
    <w:rsid w:val="001C2565"/>
    <w:rsid w:val="001D501C"/>
    <w:rsid w:val="001F0688"/>
    <w:rsid w:val="00202921"/>
    <w:rsid w:val="00202A3C"/>
    <w:rsid w:val="002203E7"/>
    <w:rsid w:val="00240831"/>
    <w:rsid w:val="00256A22"/>
    <w:rsid w:val="00260F50"/>
    <w:rsid w:val="002B2B7C"/>
    <w:rsid w:val="002D19F6"/>
    <w:rsid w:val="002F628B"/>
    <w:rsid w:val="00310FE4"/>
    <w:rsid w:val="00316838"/>
    <w:rsid w:val="00317710"/>
    <w:rsid w:val="00332D15"/>
    <w:rsid w:val="003650BB"/>
    <w:rsid w:val="0037083F"/>
    <w:rsid w:val="00376B33"/>
    <w:rsid w:val="00382D5D"/>
    <w:rsid w:val="003A02D6"/>
    <w:rsid w:val="003B1342"/>
    <w:rsid w:val="003B72F8"/>
    <w:rsid w:val="003C1025"/>
    <w:rsid w:val="003C3FD2"/>
    <w:rsid w:val="004013D2"/>
    <w:rsid w:val="00431A65"/>
    <w:rsid w:val="00431E95"/>
    <w:rsid w:val="00437CB4"/>
    <w:rsid w:val="00455A88"/>
    <w:rsid w:val="004840CC"/>
    <w:rsid w:val="00487630"/>
    <w:rsid w:val="004C0204"/>
    <w:rsid w:val="004E0445"/>
    <w:rsid w:val="00527D37"/>
    <w:rsid w:val="005325F0"/>
    <w:rsid w:val="00576DD3"/>
    <w:rsid w:val="00583E82"/>
    <w:rsid w:val="005A0FF5"/>
    <w:rsid w:val="006063BC"/>
    <w:rsid w:val="0061178D"/>
    <w:rsid w:val="006205BD"/>
    <w:rsid w:val="00634CC0"/>
    <w:rsid w:val="00641BBE"/>
    <w:rsid w:val="00643207"/>
    <w:rsid w:val="006442EB"/>
    <w:rsid w:val="00660507"/>
    <w:rsid w:val="006A2B8E"/>
    <w:rsid w:val="006A4065"/>
    <w:rsid w:val="006B6232"/>
    <w:rsid w:val="006D09EC"/>
    <w:rsid w:val="006F289D"/>
    <w:rsid w:val="007142E3"/>
    <w:rsid w:val="00741B4C"/>
    <w:rsid w:val="00744BF7"/>
    <w:rsid w:val="007548D9"/>
    <w:rsid w:val="0078062C"/>
    <w:rsid w:val="00780E0E"/>
    <w:rsid w:val="007877BB"/>
    <w:rsid w:val="0079050B"/>
    <w:rsid w:val="007D0F77"/>
    <w:rsid w:val="007D1DC3"/>
    <w:rsid w:val="007F1678"/>
    <w:rsid w:val="00832232"/>
    <w:rsid w:val="008640BA"/>
    <w:rsid w:val="008A2F6B"/>
    <w:rsid w:val="008C3DE2"/>
    <w:rsid w:val="00914E1F"/>
    <w:rsid w:val="00917308"/>
    <w:rsid w:val="009408E6"/>
    <w:rsid w:val="009454D2"/>
    <w:rsid w:val="009620F0"/>
    <w:rsid w:val="0097107E"/>
    <w:rsid w:val="009915B6"/>
    <w:rsid w:val="009959C7"/>
    <w:rsid w:val="009F02DC"/>
    <w:rsid w:val="009F64E8"/>
    <w:rsid w:val="00A261B0"/>
    <w:rsid w:val="00A3234C"/>
    <w:rsid w:val="00A7224E"/>
    <w:rsid w:val="00A73226"/>
    <w:rsid w:val="00A82AD3"/>
    <w:rsid w:val="00AA6376"/>
    <w:rsid w:val="00AC224A"/>
    <w:rsid w:val="00B046EF"/>
    <w:rsid w:val="00B30A98"/>
    <w:rsid w:val="00B9560F"/>
    <w:rsid w:val="00BA779C"/>
    <w:rsid w:val="00BB7BCC"/>
    <w:rsid w:val="00BF51D4"/>
    <w:rsid w:val="00BF6A70"/>
    <w:rsid w:val="00C0201C"/>
    <w:rsid w:val="00C0554F"/>
    <w:rsid w:val="00C773F6"/>
    <w:rsid w:val="00C87F41"/>
    <w:rsid w:val="00CD5A2B"/>
    <w:rsid w:val="00CE31AE"/>
    <w:rsid w:val="00CE3672"/>
    <w:rsid w:val="00CE3890"/>
    <w:rsid w:val="00D014F1"/>
    <w:rsid w:val="00D0425D"/>
    <w:rsid w:val="00D04321"/>
    <w:rsid w:val="00D1255F"/>
    <w:rsid w:val="00D22214"/>
    <w:rsid w:val="00DB2298"/>
    <w:rsid w:val="00DB51B1"/>
    <w:rsid w:val="00E46188"/>
    <w:rsid w:val="00E927DD"/>
    <w:rsid w:val="00E95426"/>
    <w:rsid w:val="00EB1EA9"/>
    <w:rsid w:val="00EE14E0"/>
    <w:rsid w:val="00EE3F41"/>
    <w:rsid w:val="00F25AB2"/>
    <w:rsid w:val="00F35117"/>
    <w:rsid w:val="00F424C5"/>
    <w:rsid w:val="00F44594"/>
    <w:rsid w:val="00F53207"/>
    <w:rsid w:val="00F61380"/>
    <w:rsid w:val="00F81D5D"/>
    <w:rsid w:val="00F932C6"/>
    <w:rsid w:val="00F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01C"/>
    <w:pPr>
      <w:ind w:firstLineChars="200" w:firstLine="420"/>
    </w:pPr>
  </w:style>
  <w:style w:type="paragraph" w:styleId="a4">
    <w:name w:val="header"/>
    <w:basedOn w:val="a"/>
    <w:link w:val="Char"/>
    <w:uiPriority w:val="99"/>
    <w:unhideWhenUsed/>
    <w:rsid w:val="00A32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234C"/>
    <w:rPr>
      <w:sz w:val="18"/>
      <w:szCs w:val="18"/>
    </w:rPr>
  </w:style>
  <w:style w:type="paragraph" w:styleId="a5">
    <w:name w:val="footer"/>
    <w:basedOn w:val="a"/>
    <w:link w:val="Char0"/>
    <w:uiPriority w:val="99"/>
    <w:unhideWhenUsed/>
    <w:rsid w:val="00A3234C"/>
    <w:pPr>
      <w:tabs>
        <w:tab w:val="center" w:pos="4153"/>
        <w:tab w:val="right" w:pos="8306"/>
      </w:tabs>
      <w:snapToGrid w:val="0"/>
      <w:jc w:val="left"/>
    </w:pPr>
    <w:rPr>
      <w:sz w:val="18"/>
      <w:szCs w:val="18"/>
    </w:rPr>
  </w:style>
  <w:style w:type="character" w:customStyle="1" w:styleId="Char0">
    <w:name w:val="页脚 Char"/>
    <w:basedOn w:val="a0"/>
    <w:link w:val="a5"/>
    <w:uiPriority w:val="99"/>
    <w:rsid w:val="00A3234C"/>
    <w:rPr>
      <w:sz w:val="18"/>
      <w:szCs w:val="18"/>
    </w:rPr>
  </w:style>
  <w:style w:type="paragraph" w:styleId="a6">
    <w:name w:val="footnote text"/>
    <w:basedOn w:val="a"/>
    <w:link w:val="Char1"/>
    <w:uiPriority w:val="99"/>
    <w:semiHidden/>
    <w:unhideWhenUsed/>
    <w:rsid w:val="00F25AB2"/>
    <w:pPr>
      <w:snapToGrid w:val="0"/>
      <w:jc w:val="left"/>
    </w:pPr>
    <w:rPr>
      <w:sz w:val="18"/>
      <w:szCs w:val="18"/>
    </w:rPr>
  </w:style>
  <w:style w:type="character" w:customStyle="1" w:styleId="Char1">
    <w:name w:val="脚注文本 Char"/>
    <w:basedOn w:val="a0"/>
    <w:link w:val="a6"/>
    <w:uiPriority w:val="99"/>
    <w:semiHidden/>
    <w:rsid w:val="00F25AB2"/>
    <w:rPr>
      <w:sz w:val="18"/>
      <w:szCs w:val="18"/>
    </w:rPr>
  </w:style>
  <w:style w:type="character" w:styleId="a7">
    <w:name w:val="footnote reference"/>
    <w:basedOn w:val="a0"/>
    <w:uiPriority w:val="99"/>
    <w:semiHidden/>
    <w:unhideWhenUsed/>
    <w:rsid w:val="00F25AB2"/>
    <w:rPr>
      <w:vertAlign w:val="superscript"/>
    </w:rPr>
  </w:style>
  <w:style w:type="paragraph" w:styleId="a8">
    <w:name w:val="Balloon Text"/>
    <w:basedOn w:val="a"/>
    <w:link w:val="Char2"/>
    <w:uiPriority w:val="99"/>
    <w:semiHidden/>
    <w:unhideWhenUsed/>
    <w:rsid w:val="008A2F6B"/>
    <w:rPr>
      <w:sz w:val="18"/>
      <w:szCs w:val="18"/>
    </w:rPr>
  </w:style>
  <w:style w:type="character" w:customStyle="1" w:styleId="Char2">
    <w:name w:val="批注框文本 Char"/>
    <w:basedOn w:val="a0"/>
    <w:link w:val="a8"/>
    <w:uiPriority w:val="99"/>
    <w:semiHidden/>
    <w:rsid w:val="008A2F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01C"/>
    <w:pPr>
      <w:ind w:firstLineChars="200" w:firstLine="420"/>
    </w:pPr>
  </w:style>
  <w:style w:type="paragraph" w:styleId="a4">
    <w:name w:val="header"/>
    <w:basedOn w:val="a"/>
    <w:link w:val="Char"/>
    <w:uiPriority w:val="99"/>
    <w:unhideWhenUsed/>
    <w:rsid w:val="00A32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234C"/>
    <w:rPr>
      <w:sz w:val="18"/>
      <w:szCs w:val="18"/>
    </w:rPr>
  </w:style>
  <w:style w:type="paragraph" w:styleId="a5">
    <w:name w:val="footer"/>
    <w:basedOn w:val="a"/>
    <w:link w:val="Char0"/>
    <w:uiPriority w:val="99"/>
    <w:unhideWhenUsed/>
    <w:rsid w:val="00A3234C"/>
    <w:pPr>
      <w:tabs>
        <w:tab w:val="center" w:pos="4153"/>
        <w:tab w:val="right" w:pos="8306"/>
      </w:tabs>
      <w:snapToGrid w:val="0"/>
      <w:jc w:val="left"/>
    </w:pPr>
    <w:rPr>
      <w:sz w:val="18"/>
      <w:szCs w:val="18"/>
    </w:rPr>
  </w:style>
  <w:style w:type="character" w:customStyle="1" w:styleId="Char0">
    <w:name w:val="页脚 Char"/>
    <w:basedOn w:val="a0"/>
    <w:link w:val="a5"/>
    <w:uiPriority w:val="99"/>
    <w:rsid w:val="00A3234C"/>
    <w:rPr>
      <w:sz w:val="18"/>
      <w:szCs w:val="18"/>
    </w:rPr>
  </w:style>
  <w:style w:type="paragraph" w:styleId="a6">
    <w:name w:val="footnote text"/>
    <w:basedOn w:val="a"/>
    <w:link w:val="Char1"/>
    <w:uiPriority w:val="99"/>
    <w:semiHidden/>
    <w:unhideWhenUsed/>
    <w:rsid w:val="00F25AB2"/>
    <w:pPr>
      <w:snapToGrid w:val="0"/>
      <w:jc w:val="left"/>
    </w:pPr>
    <w:rPr>
      <w:sz w:val="18"/>
      <w:szCs w:val="18"/>
    </w:rPr>
  </w:style>
  <w:style w:type="character" w:customStyle="1" w:styleId="Char1">
    <w:name w:val="脚注文本 Char"/>
    <w:basedOn w:val="a0"/>
    <w:link w:val="a6"/>
    <w:uiPriority w:val="99"/>
    <w:semiHidden/>
    <w:rsid w:val="00F25AB2"/>
    <w:rPr>
      <w:sz w:val="18"/>
      <w:szCs w:val="18"/>
    </w:rPr>
  </w:style>
  <w:style w:type="character" w:styleId="a7">
    <w:name w:val="footnote reference"/>
    <w:basedOn w:val="a0"/>
    <w:uiPriority w:val="99"/>
    <w:semiHidden/>
    <w:unhideWhenUsed/>
    <w:rsid w:val="00F25AB2"/>
    <w:rPr>
      <w:vertAlign w:val="superscript"/>
    </w:rPr>
  </w:style>
  <w:style w:type="paragraph" w:styleId="a8">
    <w:name w:val="Balloon Text"/>
    <w:basedOn w:val="a"/>
    <w:link w:val="Char2"/>
    <w:uiPriority w:val="99"/>
    <w:semiHidden/>
    <w:unhideWhenUsed/>
    <w:rsid w:val="008A2F6B"/>
    <w:rPr>
      <w:sz w:val="18"/>
      <w:szCs w:val="18"/>
    </w:rPr>
  </w:style>
  <w:style w:type="character" w:customStyle="1" w:styleId="Char2">
    <w:name w:val="批注框文本 Char"/>
    <w:basedOn w:val="a0"/>
    <w:link w:val="a8"/>
    <w:uiPriority w:val="99"/>
    <w:semiHidden/>
    <w:rsid w:val="008A2F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C0EE-4326-4689-91F4-51E0BFA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kexin wang</dc:creator>
  <cp:keywords/>
  <dc:description/>
  <cp:lastModifiedBy>Titan</cp:lastModifiedBy>
  <cp:revision>13</cp:revision>
  <cp:lastPrinted>2018-12-17T03:57:00Z</cp:lastPrinted>
  <dcterms:created xsi:type="dcterms:W3CDTF">2018-12-17T00:52:00Z</dcterms:created>
  <dcterms:modified xsi:type="dcterms:W3CDTF">2018-12-27T08:21:00Z</dcterms:modified>
</cp:coreProperties>
</file>