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15" w:rsidRPr="00476035" w:rsidRDefault="008B1D15" w:rsidP="008B1D15">
      <w:pPr>
        <w:spacing w:line="288" w:lineRule="auto"/>
        <w:jc w:val="left"/>
        <w:rPr>
          <w:rFonts w:hAnsi="宋体" w:hint="eastAsia"/>
          <w:b/>
          <w:color w:val="000000"/>
          <w:sz w:val="24"/>
        </w:rPr>
      </w:pPr>
      <w:r w:rsidRPr="00476035">
        <w:rPr>
          <w:rFonts w:hAnsi="宋体" w:hint="eastAsia"/>
          <w:b/>
          <w:color w:val="000000"/>
          <w:sz w:val="24"/>
        </w:rPr>
        <w:t>附件四</w:t>
      </w:r>
    </w:p>
    <w:p w:rsidR="008B1D15" w:rsidRPr="00476035" w:rsidRDefault="008B1D15" w:rsidP="008B1D15">
      <w:pPr>
        <w:jc w:val="center"/>
        <w:rPr>
          <w:b/>
          <w:color w:val="000000"/>
          <w:sz w:val="30"/>
          <w:szCs w:val="30"/>
        </w:rPr>
      </w:pPr>
      <w:r w:rsidRPr="00476035">
        <w:rPr>
          <w:rFonts w:hint="eastAsia"/>
          <w:b/>
          <w:color w:val="000000"/>
          <w:sz w:val="30"/>
          <w:szCs w:val="30"/>
        </w:rPr>
        <w:t>2017</w:t>
      </w:r>
      <w:r w:rsidRPr="00476035">
        <w:rPr>
          <w:rFonts w:hint="eastAsia"/>
          <w:b/>
          <w:color w:val="000000"/>
          <w:sz w:val="30"/>
          <w:szCs w:val="30"/>
        </w:rPr>
        <w:t>全国老年痴呆与认知障碍相关疾病学术大会日程安排</w:t>
      </w:r>
    </w:p>
    <w:p w:rsidR="008B1D15" w:rsidRPr="00476035" w:rsidRDefault="008B1D15" w:rsidP="008B1D15">
      <w:pPr>
        <w:jc w:val="center"/>
        <w:rPr>
          <w:b/>
          <w:color w:val="000000"/>
          <w:sz w:val="30"/>
          <w:szCs w:val="30"/>
        </w:rPr>
      </w:pPr>
      <w:r w:rsidRPr="00476035">
        <w:rPr>
          <w:rFonts w:hint="eastAsia"/>
          <w:b/>
          <w:color w:val="000000"/>
          <w:sz w:val="30"/>
          <w:szCs w:val="30"/>
        </w:rPr>
        <w:t>（</w:t>
      </w:r>
      <w:r w:rsidRPr="00476035">
        <w:rPr>
          <w:rFonts w:hint="eastAsia"/>
          <w:b/>
          <w:color w:val="000000"/>
          <w:sz w:val="30"/>
          <w:szCs w:val="30"/>
        </w:rPr>
        <w:t xml:space="preserve">2017.6.16-18 </w:t>
      </w:r>
      <w:r w:rsidRPr="00476035">
        <w:rPr>
          <w:rFonts w:hint="eastAsia"/>
          <w:b/>
          <w:color w:val="000000"/>
          <w:sz w:val="30"/>
          <w:szCs w:val="30"/>
        </w:rPr>
        <w:t>贵州遵义）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03"/>
        <w:gridCol w:w="1392"/>
        <w:gridCol w:w="608"/>
        <w:gridCol w:w="36"/>
        <w:gridCol w:w="4282"/>
        <w:gridCol w:w="567"/>
        <w:gridCol w:w="177"/>
        <w:gridCol w:w="5067"/>
        <w:gridCol w:w="142"/>
        <w:gridCol w:w="992"/>
        <w:gridCol w:w="142"/>
      </w:tblGrid>
      <w:tr w:rsidR="008B1D15" w:rsidRPr="00476035" w:rsidTr="00862EEE">
        <w:trPr>
          <w:gridAfter w:val="1"/>
          <w:wAfter w:w="142" w:type="dxa"/>
        </w:trPr>
        <w:tc>
          <w:tcPr>
            <w:tcW w:w="14850" w:type="dxa"/>
            <w:gridSpan w:val="11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2017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年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6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月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16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日（周五）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 xml:space="preserve">  9:00-21:00    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会议注册及入住；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 xml:space="preserve">   6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月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17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日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 xml:space="preserve"> 7:30-8:30 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会议注册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 xml:space="preserve">   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（新城大酒店）</w:t>
            </w:r>
          </w:p>
        </w:tc>
      </w:tr>
      <w:tr w:rsidR="008B1D15" w:rsidRPr="00476035" w:rsidTr="00862EEE">
        <w:trPr>
          <w:gridAfter w:val="1"/>
          <w:wAfter w:w="142" w:type="dxa"/>
          <w:trHeight w:val="78"/>
        </w:trPr>
        <w:tc>
          <w:tcPr>
            <w:tcW w:w="14850" w:type="dxa"/>
            <w:gridSpan w:val="11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2017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年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6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月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17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日（周六）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4850" w:type="dxa"/>
            <w:gridSpan w:val="11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8:30-9:00      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开幕式</w:t>
            </w: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4850" w:type="dxa"/>
            <w:gridSpan w:val="11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9:00-17:15    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大会报告</w:t>
            </w: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384" w:type="dxa"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报告时间</w:t>
            </w:r>
          </w:p>
        </w:tc>
        <w:tc>
          <w:tcPr>
            <w:tcW w:w="5493" w:type="dxa"/>
            <w:gridSpan w:val="4"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主持人</w:t>
            </w:r>
          </w:p>
        </w:tc>
      </w:tr>
      <w:tr w:rsidR="008B1D15" w:rsidRPr="00476035" w:rsidTr="00862EEE">
        <w:trPr>
          <w:gridAfter w:val="1"/>
          <w:wAfter w:w="142" w:type="dxa"/>
          <w:trHeight w:val="1048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上午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9:00-12:15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9:00-9:30</w:t>
            </w:r>
          </w:p>
        </w:tc>
        <w:tc>
          <w:tcPr>
            <w:tcW w:w="549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“重大新药创制”重大专项十年回顾与展望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张永祥教授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军事医学科学院科技委员会常务副主任，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国家“重大新药创制”重大专项总体组专家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陈乃宏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杜怡峰</w:t>
            </w:r>
          </w:p>
        </w:tc>
      </w:tr>
      <w:tr w:rsidR="008B1D15" w:rsidRPr="00476035" w:rsidTr="00862EEE">
        <w:trPr>
          <w:gridAfter w:val="1"/>
          <w:wAfter w:w="142" w:type="dxa"/>
          <w:trHeight w:val="905"/>
        </w:trPr>
        <w:tc>
          <w:tcPr>
            <w:tcW w:w="1384" w:type="dxa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9:30-10:00</w:t>
            </w:r>
          </w:p>
        </w:tc>
        <w:tc>
          <w:tcPr>
            <w:tcW w:w="549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阿尔茨海默病早期诊断新技术研究进展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王晓民教授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首都医科大学副校长，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北京脑重大疾病研究院院长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  <w:trHeight w:val="1051"/>
        </w:trPr>
        <w:tc>
          <w:tcPr>
            <w:tcW w:w="1384" w:type="dxa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10:00-10:30</w:t>
            </w:r>
          </w:p>
        </w:tc>
        <w:tc>
          <w:tcPr>
            <w:tcW w:w="549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AD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分子影像探针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周江宁教授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中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</w:t>
            </w: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科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</w:t>
            </w: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大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神经生物学与生物物理学系主任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入选中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</w:t>
            </w: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科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院"百人计划"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384" w:type="dxa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2" w:type="dxa"/>
            <w:gridSpan w:val="8"/>
            <w:shd w:val="clear" w:color="auto" w:fill="auto"/>
          </w:tcPr>
          <w:p w:rsidR="008B1D15" w:rsidRPr="00476035" w:rsidRDefault="008B1D15" w:rsidP="00862EEE">
            <w:pPr>
              <w:spacing w:beforeLines="50" w:before="156" w:afterLines="50" w:after="156"/>
              <w:ind w:firstLineChars="50" w:firstLine="120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10:30-10:45  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照相，茶歇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  <w:trHeight w:val="719"/>
        </w:trPr>
        <w:tc>
          <w:tcPr>
            <w:tcW w:w="1384" w:type="dxa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10:45-11:15</w:t>
            </w:r>
          </w:p>
        </w:tc>
        <w:tc>
          <w:tcPr>
            <w:tcW w:w="549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中国血管性轻度认知损害诊断标准解读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田金洲教授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北京中医药大学东直门医院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副院长，教育部长江学者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  <w:trHeight w:val="644"/>
        </w:trPr>
        <w:tc>
          <w:tcPr>
            <w:tcW w:w="1384" w:type="dxa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11:15-11:45</w:t>
            </w:r>
          </w:p>
        </w:tc>
        <w:tc>
          <w:tcPr>
            <w:tcW w:w="549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阿尔茨海默病脑葡萄糖代谢障碍与胆碱能神经元退变的机制研究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钟春玖教授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复旦大学上海医学院临床技能学习中心主任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</w:p>
          <w:p w:rsidR="008B1D15" w:rsidRPr="00476035" w:rsidRDefault="008B1D15" w:rsidP="00862EE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复旦大学附属中山医院神经内科副主任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  <w:trHeight w:val="810"/>
        </w:trPr>
        <w:tc>
          <w:tcPr>
            <w:tcW w:w="1384" w:type="dxa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11:45-12:15</w:t>
            </w:r>
          </w:p>
        </w:tc>
        <w:tc>
          <w:tcPr>
            <w:tcW w:w="549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糖尿病脑病与</w:t>
            </w:r>
            <w:r w:rsidRPr="00476035">
              <w:rPr>
                <w:color w:val="000000"/>
                <w:sz w:val="24"/>
                <w:szCs w:val="24"/>
              </w:rPr>
              <w:t>AD-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-</w:t>
            </w:r>
            <w:r w:rsidRPr="00476035">
              <w:rPr>
                <w:color w:val="000000"/>
                <w:sz w:val="24"/>
                <w:szCs w:val="24"/>
              </w:rPr>
              <w:t>从病理生理到干预治疗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王晓良教授</w:t>
            </w:r>
          </w:p>
          <w:p w:rsidR="008B1D15" w:rsidRPr="00476035" w:rsidRDefault="008B1D15" w:rsidP="00862E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中国医学科学院药物研究院副院长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4850" w:type="dxa"/>
            <w:gridSpan w:val="11"/>
            <w:shd w:val="clear" w:color="auto" w:fill="auto"/>
          </w:tcPr>
          <w:p w:rsidR="008B1D15" w:rsidRPr="00476035" w:rsidRDefault="008B1D15" w:rsidP="00862EEE">
            <w:pPr>
              <w:spacing w:beforeLines="50" w:before="156" w:afterLines="50" w:after="156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lastRenderedPageBreak/>
              <w:t xml:space="preserve">12:15-13:30                     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午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餐</w:t>
            </w: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下午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13:30-17:15</w:t>
            </w: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13:30-14:00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从系统角度对阿尔茨海默病发生机制和防治的初步探索</w:t>
            </w:r>
          </w:p>
        </w:tc>
        <w:tc>
          <w:tcPr>
            <w:tcW w:w="5067" w:type="dxa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王延江教授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第三军医大学第三附属医院神经内科主任，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国家杰出青年科学基金获得者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赫荣乔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肖卫忠</w:t>
            </w: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14:00-14:30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金钗石斛生物碱抗老年痴呆基础研究</w:t>
            </w:r>
          </w:p>
        </w:tc>
        <w:tc>
          <w:tcPr>
            <w:tcW w:w="5067" w:type="dxa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石京山教授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遵义医学院党委书记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14:30-15:00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以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tau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为靶点的拟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AD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模型及其在药理学研究中的应用</w:t>
            </w:r>
          </w:p>
        </w:tc>
        <w:tc>
          <w:tcPr>
            <w:tcW w:w="5067" w:type="dxa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张兰教授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首都医科大学宣武医院药物研究室主任，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国家药物临床试验机构副主任，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入选新世纪百千万人才工程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15:00-15:30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阿尔茨海默病的精准诊断与临床药理研究</w:t>
            </w:r>
          </w:p>
        </w:tc>
        <w:tc>
          <w:tcPr>
            <w:tcW w:w="5067" w:type="dxa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肖世富教授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上海市精神卫生中心老年科主任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上海交通大学阿尔茨海默病诊治中心主任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29" w:type="dxa"/>
            <w:gridSpan w:val="7"/>
            <w:shd w:val="clear" w:color="auto" w:fill="auto"/>
          </w:tcPr>
          <w:p w:rsidR="008B1D15" w:rsidRPr="00476035" w:rsidRDefault="008B1D15" w:rsidP="00862EEE">
            <w:pPr>
              <w:spacing w:beforeLines="50" w:before="156" w:afterLines="50" w:after="156"/>
              <w:ind w:firstLineChars="150" w:firstLine="360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15:30-15:45   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茶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歇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15:45-16:15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APOE</w:t>
            </w:r>
            <w:r w:rsidRPr="00476035">
              <w:rPr>
                <w:color w:val="000000"/>
                <w:sz w:val="24"/>
                <w:szCs w:val="24"/>
              </w:rPr>
              <w:t>基因多态性对认知能力及脑结构和功能的影响</w:t>
            </w:r>
          </w:p>
        </w:tc>
        <w:tc>
          <w:tcPr>
            <w:tcW w:w="5067" w:type="dxa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张占军教授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4" w:history="1">
              <w:r w:rsidRPr="00476035">
                <w:rPr>
                  <w:rFonts w:ascii="宋体" w:hAnsi="宋体" w:cs="宋体"/>
                  <w:color w:val="000000"/>
                  <w:kern w:val="0"/>
                  <w:szCs w:val="21"/>
                </w:rPr>
                <w:t>北京师范大学</w:t>
              </w:r>
            </w:hyperlink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脑与认知科学研究院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副院长，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国家杰出青年科学基金获得者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16:15-16:45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容易误诊的痴呆类型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--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帕金森叠加综合征</w:t>
            </w:r>
          </w:p>
        </w:tc>
        <w:tc>
          <w:tcPr>
            <w:tcW w:w="5067" w:type="dxa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张新卿教授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首都医科大学宣武医院神经内科主任医师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16:45-17:15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非药物治疗阿尔茨海默病：机遇与挑战</w:t>
            </w:r>
          </w:p>
        </w:tc>
        <w:tc>
          <w:tcPr>
            <w:tcW w:w="5067" w:type="dxa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陈生弟教授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上海交通大学医学院附属瑞金医院神经科主任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gridAfter w:val="1"/>
          <w:wAfter w:w="142" w:type="dxa"/>
        </w:trPr>
        <w:tc>
          <w:tcPr>
            <w:tcW w:w="14850" w:type="dxa"/>
            <w:gridSpan w:val="11"/>
            <w:shd w:val="clear" w:color="auto" w:fill="auto"/>
          </w:tcPr>
          <w:p w:rsidR="008B1D15" w:rsidRPr="00476035" w:rsidRDefault="008B1D15" w:rsidP="00862EE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17:30-19:30                   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晚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宴</w:t>
            </w:r>
          </w:p>
        </w:tc>
      </w:tr>
      <w:tr w:rsidR="008B1D15" w:rsidRPr="00476035" w:rsidTr="00862EEE">
        <w:trPr>
          <w:gridAfter w:val="1"/>
          <w:wAfter w:w="142" w:type="dxa"/>
          <w:trHeight w:val="946"/>
        </w:trPr>
        <w:tc>
          <w:tcPr>
            <w:tcW w:w="14850" w:type="dxa"/>
            <w:gridSpan w:val="11"/>
            <w:shd w:val="clear" w:color="auto" w:fill="auto"/>
            <w:vAlign w:val="center"/>
          </w:tcPr>
          <w:p w:rsidR="008B1D15" w:rsidRPr="00476035" w:rsidRDefault="008B1D15" w:rsidP="00862EEE">
            <w:pPr>
              <w:spacing w:line="288" w:lineRule="auto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19:30-21:00 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中国药理学会抗衰老与老年痴呆专业委员会、</w:t>
            </w:r>
          </w:p>
          <w:p w:rsidR="008B1D15" w:rsidRPr="00476035" w:rsidRDefault="008B1D15" w:rsidP="00862EEE">
            <w:pPr>
              <w:spacing w:line="288" w:lineRule="auto"/>
              <w:ind w:firstLineChars="700" w:firstLine="1680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中国老年学及老年医学学会老年病学分会认知障碍专家委员会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联合会议</w:t>
            </w:r>
          </w:p>
        </w:tc>
      </w:tr>
      <w:tr w:rsidR="008B1D15" w:rsidRPr="00476035" w:rsidTr="00862EEE">
        <w:tc>
          <w:tcPr>
            <w:tcW w:w="14992" w:type="dxa"/>
            <w:gridSpan w:val="12"/>
            <w:shd w:val="clear" w:color="auto" w:fill="auto"/>
          </w:tcPr>
          <w:p w:rsidR="008B1D15" w:rsidRPr="00476035" w:rsidRDefault="008B1D15" w:rsidP="00862EEE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lastRenderedPageBreak/>
              <w:t>2017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年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6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月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18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日（周日）上午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 xml:space="preserve">   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大会报告</w:t>
            </w:r>
          </w:p>
        </w:tc>
      </w:tr>
      <w:tr w:rsidR="008B1D15" w:rsidRPr="00476035" w:rsidTr="00862EEE">
        <w:tc>
          <w:tcPr>
            <w:tcW w:w="1587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报告时间</w:t>
            </w:r>
          </w:p>
        </w:tc>
        <w:tc>
          <w:tcPr>
            <w:tcW w:w="4318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主持人</w:t>
            </w:r>
          </w:p>
        </w:tc>
      </w:tr>
      <w:tr w:rsidR="008B1D15" w:rsidRPr="00476035" w:rsidTr="00862EEE">
        <w:trPr>
          <w:trHeight w:val="1023"/>
        </w:trPr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上午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8:30-12:15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8:30-9:00</w:t>
            </w: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Dysfunction of SET nuclear translocation in Alzheimer</w:t>
            </w:r>
            <w:r w:rsidRPr="00476035">
              <w:rPr>
                <w:color w:val="000000"/>
                <w:sz w:val="24"/>
                <w:szCs w:val="24"/>
              </w:rPr>
              <w:t>’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s disease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王小川教授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华中科技大学同济医学院病理生理学系副主任，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教育部新世纪人才，华中学者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唐牟尼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殷明</w:t>
            </w:r>
          </w:p>
        </w:tc>
      </w:tr>
      <w:tr w:rsidR="008B1D15" w:rsidRPr="00476035" w:rsidTr="00862EEE">
        <w:trPr>
          <w:trHeight w:val="882"/>
        </w:trPr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9:00-9:30</w:t>
            </w: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诱导性多能干细胞在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AD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发病机制及新药研究中的应用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: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机遇和挑战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周文霞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军事医学科学院毒物药物研究所主任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1062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9:30-10:00</w:t>
            </w: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铁过载神经元功能的调控作用研究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章海燕教授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中国科学院上海药物研究所研究员，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获上海市科技“启明星”称号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970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10:00-10:30</w:t>
            </w: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阿尔茨海默病的影像学研究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卢洁教授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首都医科大学宣武医院放射科主任、核医学科副主任，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国家优秀青年科学基金获得者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shd w:val="clear" w:color="auto" w:fill="auto"/>
          </w:tcPr>
          <w:p w:rsidR="008B1D15" w:rsidRPr="00476035" w:rsidRDefault="008B1D15" w:rsidP="00862EEE">
            <w:pPr>
              <w:spacing w:beforeLines="50" w:before="156" w:afterLines="50" w:after="156"/>
              <w:ind w:firstLineChars="150" w:firstLine="360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10:30-10:45    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茶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歇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804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10:45-11:15</w:t>
            </w: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AD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疫苗的免疫治疗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彭丹涛教授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中日友好医院</w:t>
            </w:r>
            <w:r w:rsidRPr="00476035">
              <w:rPr>
                <w:rFonts w:ascii="宋体" w:hAnsi="宋体" w:cs="宋体"/>
                <w:color w:val="000000"/>
                <w:kern w:val="0"/>
                <w:szCs w:val="21"/>
              </w:rPr>
              <w:t>神经内科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副主任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901"/>
        </w:trPr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11:15-11:45</w:t>
            </w: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AD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的治疗今昔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纪勇教授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天津市痴呆研究所所长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c>
          <w:tcPr>
            <w:tcW w:w="1587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11:45-12:15</w:t>
            </w: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color w:val="000000"/>
                <w:sz w:val="24"/>
                <w:szCs w:val="24"/>
              </w:rPr>
              <w:t>阿尔茨海默病尿液诊断试剂盒的研究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王蓉教授</w:t>
            </w:r>
          </w:p>
          <w:p w:rsidR="008B1D15" w:rsidRPr="00476035" w:rsidRDefault="008B1D15" w:rsidP="00862EEE">
            <w:pPr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首都医科大学宣武医院中心实验室主任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c>
          <w:tcPr>
            <w:tcW w:w="14992" w:type="dxa"/>
            <w:gridSpan w:val="12"/>
            <w:shd w:val="clear" w:color="auto" w:fill="auto"/>
          </w:tcPr>
          <w:p w:rsidR="008B1D15" w:rsidRPr="00476035" w:rsidRDefault="008B1D15" w:rsidP="00862EEE">
            <w:pPr>
              <w:spacing w:beforeLines="50" w:before="156" w:afterLines="50" w:after="156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12:15-13:30                  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午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餐</w:t>
            </w:r>
          </w:p>
        </w:tc>
      </w:tr>
    </w:tbl>
    <w:p w:rsidR="008B1D15" w:rsidRPr="00476035" w:rsidRDefault="008B1D15" w:rsidP="008B1D15">
      <w:pPr>
        <w:rPr>
          <w:color w:val="000000"/>
          <w:sz w:val="28"/>
          <w:szCs w:val="28"/>
        </w:rPr>
      </w:pPr>
    </w:p>
    <w:p w:rsidR="008B1D15" w:rsidRPr="00476035" w:rsidRDefault="008B1D15" w:rsidP="008B1D15">
      <w:pPr>
        <w:rPr>
          <w:rFonts w:hint="eastAsia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057"/>
        <w:gridCol w:w="4305"/>
        <w:gridCol w:w="13"/>
        <w:gridCol w:w="5530"/>
        <w:gridCol w:w="1276"/>
      </w:tblGrid>
      <w:tr w:rsidR="008B1D15" w:rsidRPr="00476035" w:rsidTr="00862EEE">
        <w:tc>
          <w:tcPr>
            <w:tcW w:w="14711" w:type="dxa"/>
            <w:gridSpan w:val="6"/>
          </w:tcPr>
          <w:p w:rsidR="008B1D15" w:rsidRPr="00476035" w:rsidRDefault="008B1D15" w:rsidP="00862EEE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lastRenderedPageBreak/>
              <w:t>2017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年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6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月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18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日（周日）下午：一、大会报告（会场一）</w:t>
            </w:r>
          </w:p>
        </w:tc>
      </w:tr>
      <w:tr w:rsidR="008B1D15" w:rsidRPr="00476035" w:rsidTr="00862EEE">
        <w:tc>
          <w:tcPr>
            <w:tcW w:w="1530" w:type="dxa"/>
          </w:tcPr>
          <w:p w:rsidR="008B1D15" w:rsidRPr="00476035" w:rsidRDefault="008B1D15" w:rsidP="00862EE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报告时间</w:t>
            </w:r>
          </w:p>
        </w:tc>
        <w:tc>
          <w:tcPr>
            <w:tcW w:w="4318" w:type="dxa"/>
            <w:gridSpan w:val="2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5530" w:type="dxa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1276" w:type="dxa"/>
          </w:tcPr>
          <w:p w:rsidR="008B1D15" w:rsidRPr="00476035" w:rsidRDefault="008B1D15" w:rsidP="00862EE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主持人</w:t>
            </w:r>
          </w:p>
        </w:tc>
      </w:tr>
      <w:tr w:rsidR="008B1D15" w:rsidRPr="00476035" w:rsidTr="00862EEE">
        <w:trPr>
          <w:trHeight w:val="1087"/>
        </w:trPr>
        <w:tc>
          <w:tcPr>
            <w:tcW w:w="1530" w:type="dxa"/>
            <w:vMerge w:val="restart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下午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13:30-16:45</w:t>
            </w:r>
          </w:p>
        </w:tc>
        <w:tc>
          <w:tcPr>
            <w:tcW w:w="2057" w:type="dxa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13:30-14:00 </w:t>
            </w:r>
          </w:p>
        </w:tc>
        <w:tc>
          <w:tcPr>
            <w:tcW w:w="4318" w:type="dxa"/>
            <w:gridSpan w:val="2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ascii="Times New Roman" w:hAnsi="Times New Roman"/>
                <w:color w:val="000000"/>
                <w:sz w:val="24"/>
                <w:szCs w:val="24"/>
              </w:rPr>
              <w:t>Lipoprotein lipase deficiency leads to α-synuclein aggregation and Impaired Learning and Memory Function</w:t>
            </w:r>
          </w:p>
        </w:tc>
        <w:tc>
          <w:tcPr>
            <w:tcW w:w="5530" w:type="dxa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崔德华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ab/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476035">
              <w:rPr>
                <w:rFonts w:hint="eastAsia"/>
                <w:color w:val="000000"/>
                <w:szCs w:val="21"/>
              </w:rPr>
              <w:t>北京大学医学部神经科学研究所，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hint="eastAsia"/>
                <w:color w:val="000000"/>
                <w:szCs w:val="21"/>
              </w:rPr>
              <w:t>教育部</w:t>
            </w:r>
            <w:r w:rsidRPr="00476035">
              <w:rPr>
                <w:rFonts w:hint="eastAsia"/>
                <w:color w:val="000000"/>
                <w:szCs w:val="21"/>
              </w:rPr>
              <w:t>&amp;</w:t>
            </w:r>
            <w:r w:rsidRPr="00476035">
              <w:rPr>
                <w:rFonts w:hint="eastAsia"/>
                <w:color w:val="000000"/>
                <w:szCs w:val="21"/>
              </w:rPr>
              <w:t>计生委神经科学重点实验室</w:t>
            </w:r>
          </w:p>
        </w:tc>
        <w:tc>
          <w:tcPr>
            <w:tcW w:w="1276" w:type="dxa"/>
            <w:vMerge w:val="restart"/>
            <w:vAlign w:val="center"/>
          </w:tcPr>
          <w:p w:rsidR="008B1D15" w:rsidRPr="00476035" w:rsidRDefault="008B1D15" w:rsidP="00862EEE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徐江平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洪浩</w:t>
            </w: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962"/>
        </w:trPr>
        <w:tc>
          <w:tcPr>
            <w:tcW w:w="1530" w:type="dxa"/>
            <w:vMerge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14:00-14:30</w:t>
            </w:r>
          </w:p>
        </w:tc>
        <w:tc>
          <w:tcPr>
            <w:tcW w:w="4318" w:type="dxa"/>
            <w:gridSpan w:val="2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CIP2A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在阿尔茨海默病发病中的作用和机制研究</w:t>
            </w:r>
          </w:p>
        </w:tc>
        <w:tc>
          <w:tcPr>
            <w:tcW w:w="5530" w:type="dxa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刘蓉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hint="eastAsia"/>
                <w:color w:val="000000"/>
                <w:szCs w:val="21"/>
              </w:rPr>
              <w:t>华中科技大学同济医学院</w:t>
            </w:r>
          </w:p>
        </w:tc>
        <w:tc>
          <w:tcPr>
            <w:tcW w:w="1276" w:type="dxa"/>
            <w:vMerge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1020"/>
        </w:trPr>
        <w:tc>
          <w:tcPr>
            <w:tcW w:w="1530" w:type="dxa"/>
            <w:vMerge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14:30-15:00</w:t>
            </w:r>
          </w:p>
        </w:tc>
        <w:tc>
          <w:tcPr>
            <w:tcW w:w="4318" w:type="dxa"/>
            <w:gridSpan w:val="2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脑内去甲肾上腺素系统过度激活促进三转基因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AD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模型小鼠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tau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病理发展与神经元变性</w:t>
            </w:r>
          </w:p>
        </w:tc>
        <w:tc>
          <w:tcPr>
            <w:tcW w:w="5530" w:type="dxa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孙安阳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ab/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hint="eastAsia"/>
                <w:color w:val="000000"/>
                <w:szCs w:val="21"/>
              </w:rPr>
              <w:t>上海健康医学院脑退行性疾病重点实验</w:t>
            </w:r>
            <w:r w:rsidRPr="0047603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室主任</w:t>
            </w:r>
          </w:p>
        </w:tc>
        <w:tc>
          <w:tcPr>
            <w:tcW w:w="1276" w:type="dxa"/>
            <w:vMerge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541"/>
        </w:trPr>
        <w:tc>
          <w:tcPr>
            <w:tcW w:w="1530" w:type="dxa"/>
            <w:vMerge/>
          </w:tcPr>
          <w:p w:rsidR="008B1D15" w:rsidRPr="00476035" w:rsidRDefault="008B1D15" w:rsidP="00862E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05" w:type="dxa"/>
            <w:gridSpan w:val="4"/>
            <w:vAlign w:val="center"/>
          </w:tcPr>
          <w:p w:rsidR="008B1D15" w:rsidRPr="00476035" w:rsidRDefault="008B1D15" w:rsidP="00862EEE">
            <w:pPr>
              <w:spacing w:line="300" w:lineRule="auto"/>
              <w:ind w:firstLineChars="150" w:firstLine="36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035">
              <w:rPr>
                <w:rFonts w:hint="eastAsia"/>
                <w:bCs/>
                <w:color w:val="000000"/>
                <w:sz w:val="24"/>
                <w:szCs w:val="24"/>
              </w:rPr>
              <w:t xml:space="preserve">15:00-15:15     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茶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歇</w:t>
            </w:r>
          </w:p>
        </w:tc>
        <w:tc>
          <w:tcPr>
            <w:tcW w:w="1276" w:type="dxa"/>
            <w:vMerge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948"/>
        </w:trPr>
        <w:tc>
          <w:tcPr>
            <w:tcW w:w="1530" w:type="dxa"/>
            <w:vMerge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15:15-15:45</w:t>
            </w:r>
          </w:p>
        </w:tc>
        <w:tc>
          <w:tcPr>
            <w:tcW w:w="4305" w:type="dxa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淀粉样蛋白、靶细胞行为与支架蛋白的相关性初探</w:t>
            </w:r>
          </w:p>
        </w:tc>
        <w:tc>
          <w:tcPr>
            <w:tcW w:w="5543" w:type="dxa"/>
            <w:gridSpan w:val="2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张应玖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ab/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476035">
              <w:rPr>
                <w:rFonts w:hint="eastAsia"/>
                <w:color w:val="000000"/>
                <w:szCs w:val="21"/>
              </w:rPr>
              <w:t>吉林大学分子酶学工程教育部重点实验室</w:t>
            </w:r>
          </w:p>
        </w:tc>
        <w:tc>
          <w:tcPr>
            <w:tcW w:w="1276" w:type="dxa"/>
            <w:vMerge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948"/>
        </w:trPr>
        <w:tc>
          <w:tcPr>
            <w:tcW w:w="1530" w:type="dxa"/>
            <w:vMerge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15:45-16:15</w:t>
            </w:r>
          </w:p>
        </w:tc>
        <w:tc>
          <w:tcPr>
            <w:tcW w:w="4305" w:type="dxa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MicroRNA-181c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通过调控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TRIM2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在慢性脑缺血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低氧损伤致认知障碍中发挥作用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43" w:type="dxa"/>
            <w:gridSpan w:val="2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李良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476035">
              <w:rPr>
                <w:rFonts w:hint="eastAsia"/>
                <w:color w:val="000000"/>
                <w:szCs w:val="21"/>
              </w:rPr>
              <w:t>首都医科大学基础医学院病理学系主任</w:t>
            </w:r>
          </w:p>
        </w:tc>
        <w:tc>
          <w:tcPr>
            <w:tcW w:w="1276" w:type="dxa"/>
            <w:vMerge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878"/>
        </w:trPr>
        <w:tc>
          <w:tcPr>
            <w:tcW w:w="1530" w:type="dxa"/>
            <w:vMerge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16:15-16:45</w:t>
            </w:r>
          </w:p>
        </w:tc>
        <w:tc>
          <w:tcPr>
            <w:tcW w:w="4305" w:type="dxa"/>
            <w:vAlign w:val="center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长期脑低灌注诱发认知功能障碍的分子机制研究</w:t>
            </w:r>
          </w:p>
        </w:tc>
        <w:tc>
          <w:tcPr>
            <w:tcW w:w="5543" w:type="dxa"/>
            <w:gridSpan w:val="2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艾静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教授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476035">
              <w:rPr>
                <w:rFonts w:hint="eastAsia"/>
                <w:color w:val="000000"/>
                <w:szCs w:val="21"/>
              </w:rPr>
              <w:t>哈尔滨医科大学药学院药理学系主任</w:t>
            </w:r>
          </w:p>
        </w:tc>
        <w:tc>
          <w:tcPr>
            <w:tcW w:w="1276" w:type="dxa"/>
            <w:vMerge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1D15" w:rsidRPr="00476035" w:rsidTr="00862EEE">
        <w:trPr>
          <w:trHeight w:val="666"/>
        </w:trPr>
        <w:tc>
          <w:tcPr>
            <w:tcW w:w="14711" w:type="dxa"/>
            <w:gridSpan w:val="6"/>
          </w:tcPr>
          <w:p w:rsidR="008B1D15" w:rsidRPr="00476035" w:rsidRDefault="008B1D15" w:rsidP="00862EEE">
            <w:pPr>
              <w:spacing w:beforeLines="50" w:before="156" w:line="288" w:lineRule="auto"/>
              <w:jc w:val="left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二、青年学术报告及评奖（会场二）</w:t>
            </w:r>
          </w:p>
        </w:tc>
      </w:tr>
      <w:tr w:rsidR="008B1D15" w:rsidRPr="00476035" w:rsidTr="00862EEE">
        <w:trPr>
          <w:trHeight w:val="878"/>
        </w:trPr>
        <w:tc>
          <w:tcPr>
            <w:tcW w:w="1530" w:type="dxa"/>
          </w:tcPr>
          <w:p w:rsidR="008B1D15" w:rsidRPr="00476035" w:rsidRDefault="008B1D15" w:rsidP="00862EEE">
            <w:pPr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下午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13:30-16:45</w:t>
            </w:r>
          </w:p>
        </w:tc>
        <w:tc>
          <w:tcPr>
            <w:tcW w:w="11905" w:type="dxa"/>
            <w:gridSpan w:val="4"/>
            <w:vAlign w:val="center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欢迎青年学者和研究生踊跃报名参加（截止日期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5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31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日）。每位报告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8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分钟，评委专家提问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1276" w:type="dxa"/>
          </w:tcPr>
          <w:p w:rsidR="008B1D15" w:rsidRPr="00476035" w:rsidRDefault="008B1D15" w:rsidP="00862EEE">
            <w:pPr>
              <w:spacing w:line="28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评委会</w:t>
            </w:r>
          </w:p>
          <w:p w:rsidR="008B1D15" w:rsidRPr="00476035" w:rsidRDefault="008B1D15" w:rsidP="00862EE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color w:val="000000"/>
                <w:sz w:val="24"/>
                <w:szCs w:val="24"/>
              </w:rPr>
              <w:t>5-7</w:t>
            </w:r>
            <w:r w:rsidRPr="00476035">
              <w:rPr>
                <w:rFonts w:hint="eastAsia"/>
                <w:color w:val="000000"/>
                <w:sz w:val="24"/>
                <w:szCs w:val="24"/>
              </w:rPr>
              <w:t>人</w:t>
            </w:r>
          </w:p>
        </w:tc>
      </w:tr>
      <w:tr w:rsidR="008B1D15" w:rsidRPr="00476035" w:rsidTr="00862EEE">
        <w:trPr>
          <w:trHeight w:val="659"/>
        </w:trPr>
        <w:tc>
          <w:tcPr>
            <w:tcW w:w="14711" w:type="dxa"/>
            <w:gridSpan w:val="6"/>
          </w:tcPr>
          <w:p w:rsidR="008B1D15" w:rsidRPr="00476035" w:rsidRDefault="008B1D15" w:rsidP="00862EEE">
            <w:pPr>
              <w:spacing w:beforeLines="50" w:before="156"/>
              <w:rPr>
                <w:color w:val="000000"/>
                <w:sz w:val="24"/>
                <w:szCs w:val="24"/>
              </w:rPr>
            </w:pP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三、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 xml:space="preserve"> 16:45     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闭幕式及颁奖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 w:rsidRPr="00476035">
              <w:rPr>
                <w:rFonts w:hint="eastAsia"/>
                <w:b/>
                <w:color w:val="000000"/>
                <w:sz w:val="24"/>
                <w:szCs w:val="24"/>
              </w:rPr>
              <w:t>（会场一）</w:t>
            </w:r>
          </w:p>
        </w:tc>
      </w:tr>
    </w:tbl>
    <w:p w:rsidR="00683281" w:rsidRPr="008B1D15" w:rsidRDefault="00683281">
      <w:bookmarkStart w:id="0" w:name="_GoBack"/>
      <w:bookmarkEnd w:id="0"/>
    </w:p>
    <w:sectPr w:rsidR="00683281" w:rsidRPr="008B1D15" w:rsidSect="008B1D15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15"/>
    <w:rsid w:val="00683281"/>
    <w:rsid w:val="008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67069-3EE0-4DDC-9368-69BA76A8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1D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dzzy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2017-05-16T07:12:00Z</dcterms:created>
  <dcterms:modified xsi:type="dcterms:W3CDTF">2017-05-16T07:13:00Z</dcterms:modified>
</cp:coreProperties>
</file>