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0D" w:rsidRPr="00476035" w:rsidRDefault="00BF080D" w:rsidP="00BF080D">
      <w:pPr>
        <w:spacing w:line="288" w:lineRule="auto"/>
        <w:jc w:val="left"/>
        <w:rPr>
          <w:rFonts w:hAnsi="宋体" w:hint="eastAsia"/>
          <w:b/>
          <w:color w:val="000000"/>
          <w:kern w:val="0"/>
          <w:sz w:val="24"/>
        </w:rPr>
      </w:pPr>
      <w:r w:rsidRPr="00476035">
        <w:rPr>
          <w:rFonts w:hAnsi="宋体" w:hint="eastAsia"/>
          <w:b/>
          <w:color w:val="000000"/>
          <w:sz w:val="24"/>
        </w:rPr>
        <w:t>附件三</w:t>
      </w:r>
    </w:p>
    <w:p w:rsidR="00BF080D" w:rsidRPr="00476035" w:rsidRDefault="00BF080D" w:rsidP="00BF080D">
      <w:pPr>
        <w:spacing w:line="288" w:lineRule="auto"/>
        <w:jc w:val="center"/>
        <w:rPr>
          <w:rFonts w:hAnsi="宋体" w:hint="eastAsia"/>
          <w:b/>
          <w:color w:val="000000"/>
          <w:kern w:val="0"/>
          <w:sz w:val="28"/>
          <w:szCs w:val="28"/>
        </w:rPr>
      </w:pPr>
      <w:r w:rsidRPr="00476035">
        <w:rPr>
          <w:rFonts w:hAnsi="宋体" w:hint="eastAsia"/>
          <w:b/>
          <w:color w:val="000000"/>
          <w:kern w:val="0"/>
          <w:sz w:val="28"/>
          <w:szCs w:val="28"/>
        </w:rPr>
        <w:t>乘车路线</w:t>
      </w:r>
    </w:p>
    <w:p w:rsidR="00BF080D" w:rsidRPr="00476035" w:rsidRDefault="00BF080D" w:rsidP="00BF080D">
      <w:pPr>
        <w:spacing w:line="288" w:lineRule="auto"/>
        <w:rPr>
          <w:rFonts w:hAnsi="宋体" w:hint="eastAsia"/>
          <w:b/>
          <w:color w:val="000000"/>
          <w:kern w:val="0"/>
          <w:sz w:val="24"/>
        </w:rPr>
      </w:pPr>
    </w:p>
    <w:p w:rsidR="00BF080D" w:rsidRPr="00476035" w:rsidRDefault="00BF080D" w:rsidP="00BF080D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476035">
        <w:rPr>
          <w:rFonts w:ascii="Times New Roman" w:hAnsi="Times New Roman" w:hint="eastAsia"/>
          <w:b/>
          <w:color w:val="000000"/>
          <w:sz w:val="24"/>
          <w:szCs w:val="24"/>
        </w:rPr>
        <w:t>会议地点：遵义新城大酒店</w:t>
      </w:r>
      <w:r w:rsidRPr="00476035">
        <w:rPr>
          <w:rFonts w:ascii="Times New Roman" w:hAnsi="Times New Roman" w:hint="eastAsia"/>
          <w:color w:val="000000"/>
          <w:sz w:val="24"/>
          <w:szCs w:val="24"/>
        </w:rPr>
        <w:t>（遵义新蒲新区新蒲东路</w:t>
      </w:r>
      <w:r w:rsidRPr="00476035">
        <w:rPr>
          <w:rFonts w:ascii="Times New Roman" w:hAnsi="Times New Roman" w:hint="eastAsia"/>
          <w:color w:val="000000"/>
          <w:sz w:val="24"/>
          <w:szCs w:val="24"/>
        </w:rPr>
        <w:t>19</w:t>
      </w:r>
      <w:r w:rsidRPr="00476035">
        <w:rPr>
          <w:rFonts w:ascii="Times New Roman" w:hAnsi="Times New Roman" w:hint="eastAsia"/>
          <w:color w:val="000000"/>
          <w:sz w:val="24"/>
          <w:szCs w:val="24"/>
        </w:rPr>
        <w:t>号）：</w:t>
      </w:r>
    </w:p>
    <w:p w:rsidR="00BF080D" w:rsidRPr="00476035" w:rsidRDefault="00BF080D" w:rsidP="00BF080D">
      <w:pPr>
        <w:spacing w:line="360" w:lineRule="auto"/>
        <w:rPr>
          <w:rFonts w:ascii="Times New Roman" w:hAnsi="Times New Roman" w:hint="eastAsia"/>
          <w:b/>
          <w:color w:val="000000"/>
          <w:sz w:val="24"/>
          <w:szCs w:val="24"/>
        </w:rPr>
      </w:pPr>
      <w:r w:rsidRPr="00476035">
        <w:rPr>
          <w:rFonts w:ascii="Times New Roman" w:hAnsi="Times New Roman" w:hint="eastAsia"/>
          <w:b/>
          <w:color w:val="000000"/>
          <w:sz w:val="24"/>
          <w:szCs w:val="24"/>
        </w:rPr>
        <w:t>交通方式：</w:t>
      </w:r>
    </w:p>
    <w:p w:rsidR="00BF080D" w:rsidRPr="00476035" w:rsidRDefault="00BF080D" w:rsidP="00BF080D">
      <w:pPr>
        <w:numPr>
          <w:ilvl w:val="0"/>
          <w:numId w:val="1"/>
        </w:numPr>
        <w:spacing w:line="360" w:lineRule="auto"/>
        <w:rPr>
          <w:rFonts w:cs="宋体" w:hint="eastAsia"/>
          <w:color w:val="000000"/>
          <w:sz w:val="24"/>
          <w:szCs w:val="24"/>
        </w:rPr>
      </w:pPr>
      <w:r w:rsidRPr="00476035">
        <w:rPr>
          <w:rFonts w:cs="宋体" w:hint="eastAsia"/>
          <w:color w:val="000000"/>
          <w:sz w:val="24"/>
          <w:szCs w:val="24"/>
        </w:rPr>
        <w:t>机</w:t>
      </w:r>
      <w:r w:rsidRPr="00476035">
        <w:rPr>
          <w:rFonts w:cs="宋体" w:hint="eastAsia"/>
          <w:color w:val="000000"/>
          <w:sz w:val="24"/>
          <w:szCs w:val="24"/>
        </w:rPr>
        <w:t xml:space="preserve">  </w:t>
      </w:r>
      <w:r w:rsidRPr="00476035">
        <w:rPr>
          <w:rFonts w:cs="宋体" w:hint="eastAsia"/>
          <w:color w:val="000000"/>
          <w:sz w:val="24"/>
          <w:szCs w:val="24"/>
        </w:rPr>
        <w:t>场：</w:t>
      </w:r>
    </w:p>
    <w:p w:rsidR="00BF080D" w:rsidRPr="00476035" w:rsidRDefault="00BF080D" w:rsidP="00BF080D">
      <w:pPr>
        <w:spacing w:line="360" w:lineRule="auto"/>
        <w:rPr>
          <w:rFonts w:cs="宋体" w:hint="eastAsia"/>
          <w:color w:val="000000"/>
          <w:sz w:val="24"/>
          <w:szCs w:val="24"/>
        </w:rPr>
      </w:pPr>
      <w:r w:rsidRPr="00476035">
        <w:rPr>
          <w:rFonts w:cs="宋体"/>
          <w:color w:val="000000"/>
          <w:sz w:val="24"/>
          <w:szCs w:val="24"/>
        </w:rPr>
        <w:fldChar w:fldCharType="begin"/>
      </w:r>
      <w:r w:rsidRPr="00476035">
        <w:rPr>
          <w:rFonts w:cs="宋体"/>
          <w:color w:val="000000"/>
          <w:sz w:val="24"/>
          <w:szCs w:val="24"/>
        </w:rPr>
        <w:instrText xml:space="preserve"> </w:instrText>
      </w:r>
      <w:r w:rsidRPr="00476035">
        <w:rPr>
          <w:rFonts w:cs="宋体" w:hint="eastAsia"/>
          <w:color w:val="000000"/>
          <w:sz w:val="24"/>
          <w:szCs w:val="24"/>
        </w:rPr>
        <w:instrText>= 1 \* GB3</w:instrText>
      </w:r>
      <w:r w:rsidRPr="00476035">
        <w:rPr>
          <w:rFonts w:cs="宋体"/>
          <w:color w:val="000000"/>
          <w:sz w:val="24"/>
          <w:szCs w:val="24"/>
        </w:rPr>
        <w:instrText xml:space="preserve"> </w:instrText>
      </w:r>
      <w:r w:rsidRPr="00476035">
        <w:rPr>
          <w:rFonts w:cs="宋体"/>
          <w:color w:val="000000"/>
          <w:sz w:val="24"/>
          <w:szCs w:val="24"/>
        </w:rPr>
        <w:fldChar w:fldCharType="separate"/>
      </w:r>
      <w:r w:rsidRPr="00476035">
        <w:rPr>
          <w:rFonts w:cs="宋体" w:hint="eastAsia"/>
          <w:noProof/>
          <w:color w:val="000000"/>
          <w:sz w:val="24"/>
          <w:szCs w:val="24"/>
        </w:rPr>
        <w:t>①</w:t>
      </w:r>
      <w:r w:rsidRPr="00476035">
        <w:rPr>
          <w:rFonts w:cs="宋体"/>
          <w:color w:val="000000"/>
          <w:sz w:val="24"/>
          <w:szCs w:val="24"/>
        </w:rPr>
        <w:fldChar w:fldCharType="end"/>
      </w:r>
      <w:r w:rsidRPr="00476035">
        <w:rPr>
          <w:rFonts w:cs="宋体" w:hint="eastAsia"/>
          <w:color w:val="000000"/>
          <w:sz w:val="24"/>
          <w:szCs w:val="24"/>
        </w:rPr>
        <w:t>遵义新舟机场：</w:t>
      </w:r>
      <w:r w:rsidRPr="00476035">
        <w:rPr>
          <w:rFonts w:ascii="Times New Roman" w:hAnsi="Times New Roman" w:hint="eastAsia"/>
          <w:color w:val="000000"/>
          <w:sz w:val="24"/>
          <w:szCs w:val="24"/>
        </w:rPr>
        <w:t>乘坐</w:t>
      </w:r>
      <w:r w:rsidRPr="00476035">
        <w:rPr>
          <w:rFonts w:ascii="Times New Roman" w:hAnsi="Times New Roman" w:hint="eastAsia"/>
          <w:b/>
          <w:color w:val="000000"/>
          <w:sz w:val="24"/>
          <w:szCs w:val="24"/>
          <w:u w:val="single"/>
        </w:rPr>
        <w:t>机场大巴</w:t>
      </w:r>
      <w:r w:rsidRPr="00476035">
        <w:rPr>
          <w:rFonts w:ascii="Times New Roman" w:hAnsi="Times New Roman" w:hint="eastAsia"/>
          <w:color w:val="000000"/>
          <w:sz w:val="24"/>
          <w:szCs w:val="24"/>
        </w:rPr>
        <w:t>跟司机讲明后可直达酒店。或乘坐出租车。</w:t>
      </w:r>
    </w:p>
    <w:p w:rsidR="00BF080D" w:rsidRPr="00476035" w:rsidRDefault="00BF080D" w:rsidP="00BF080D">
      <w:pPr>
        <w:spacing w:line="360" w:lineRule="auto"/>
        <w:rPr>
          <w:rFonts w:ascii="Times New Roman" w:hAnsi="Times New Roman" w:hint="eastAsia"/>
          <w:color w:val="000000"/>
          <w:sz w:val="24"/>
          <w:szCs w:val="24"/>
        </w:rPr>
      </w:pPr>
      <w:r w:rsidRPr="00476035">
        <w:rPr>
          <w:rFonts w:cs="宋体"/>
          <w:color w:val="000000"/>
          <w:sz w:val="24"/>
          <w:szCs w:val="24"/>
        </w:rPr>
        <w:fldChar w:fldCharType="begin"/>
      </w:r>
      <w:r w:rsidRPr="00476035">
        <w:rPr>
          <w:rFonts w:cs="宋体"/>
          <w:color w:val="000000"/>
          <w:sz w:val="24"/>
          <w:szCs w:val="24"/>
        </w:rPr>
        <w:instrText xml:space="preserve"> </w:instrText>
      </w:r>
      <w:r w:rsidRPr="00476035">
        <w:rPr>
          <w:rFonts w:cs="宋体" w:hint="eastAsia"/>
          <w:color w:val="000000"/>
          <w:sz w:val="24"/>
          <w:szCs w:val="24"/>
        </w:rPr>
        <w:instrText>= 2 \* GB3</w:instrText>
      </w:r>
      <w:r w:rsidRPr="00476035">
        <w:rPr>
          <w:rFonts w:cs="宋体"/>
          <w:color w:val="000000"/>
          <w:sz w:val="24"/>
          <w:szCs w:val="24"/>
        </w:rPr>
        <w:instrText xml:space="preserve"> </w:instrText>
      </w:r>
      <w:r w:rsidRPr="00476035">
        <w:rPr>
          <w:rFonts w:cs="宋体"/>
          <w:color w:val="000000"/>
          <w:sz w:val="24"/>
          <w:szCs w:val="24"/>
        </w:rPr>
        <w:fldChar w:fldCharType="separate"/>
      </w:r>
      <w:r w:rsidRPr="00476035">
        <w:rPr>
          <w:rFonts w:cs="宋体" w:hint="eastAsia"/>
          <w:noProof/>
          <w:color w:val="000000"/>
          <w:sz w:val="24"/>
          <w:szCs w:val="24"/>
        </w:rPr>
        <w:t>②</w:t>
      </w:r>
      <w:r w:rsidRPr="00476035">
        <w:rPr>
          <w:rFonts w:cs="宋体"/>
          <w:color w:val="000000"/>
          <w:sz w:val="24"/>
          <w:szCs w:val="24"/>
        </w:rPr>
        <w:fldChar w:fldCharType="end"/>
      </w:r>
      <w:r w:rsidRPr="00476035">
        <w:rPr>
          <w:rFonts w:cs="宋体" w:hint="eastAsia"/>
          <w:color w:val="000000"/>
          <w:sz w:val="24"/>
          <w:szCs w:val="24"/>
        </w:rPr>
        <w:t>贵阳龙洞堡机场、重庆江北机场：</w:t>
      </w:r>
      <w:r w:rsidRPr="00476035">
        <w:rPr>
          <w:rFonts w:ascii="Times New Roman" w:hAnsi="Times New Roman" w:hint="eastAsia"/>
          <w:color w:val="000000"/>
          <w:sz w:val="24"/>
          <w:szCs w:val="24"/>
        </w:rPr>
        <w:t>均有直达遵义市市区的巴士，换成</w:t>
      </w:r>
      <w:r w:rsidRPr="00476035">
        <w:rPr>
          <w:rFonts w:cs="宋体" w:hint="eastAsia"/>
          <w:color w:val="000000"/>
          <w:sz w:val="24"/>
          <w:szCs w:val="24"/>
        </w:rPr>
        <w:t>乘坐</w:t>
      </w:r>
      <w:r w:rsidRPr="00476035">
        <w:rPr>
          <w:rFonts w:cs="宋体" w:hint="eastAsia"/>
          <w:color w:val="000000"/>
          <w:sz w:val="24"/>
          <w:szCs w:val="24"/>
        </w:rPr>
        <w:t>302</w:t>
      </w:r>
      <w:r w:rsidRPr="00476035">
        <w:rPr>
          <w:rFonts w:cs="宋体" w:hint="eastAsia"/>
          <w:color w:val="000000"/>
          <w:sz w:val="24"/>
          <w:szCs w:val="24"/>
        </w:rPr>
        <w:t>路公交车（火车站始发）至新蒲小学站下，下车后右拐沿长征大道步行</w:t>
      </w:r>
      <w:r w:rsidRPr="00476035">
        <w:rPr>
          <w:rFonts w:cs="宋体" w:hint="eastAsia"/>
          <w:color w:val="000000"/>
          <w:sz w:val="24"/>
          <w:szCs w:val="24"/>
        </w:rPr>
        <w:t>900m</w:t>
      </w:r>
      <w:r w:rsidRPr="00476035">
        <w:rPr>
          <w:rFonts w:cs="宋体" w:hint="eastAsia"/>
          <w:color w:val="000000"/>
          <w:sz w:val="24"/>
          <w:szCs w:val="24"/>
        </w:rPr>
        <w:t>到达酒店。或乘坐出租车至新城大酒店</w:t>
      </w:r>
      <w:r w:rsidRPr="00476035">
        <w:rPr>
          <w:rFonts w:ascii="Times New Roman" w:hAnsi="Times New Roman" w:hint="eastAsia"/>
          <w:color w:val="000000"/>
          <w:sz w:val="24"/>
          <w:szCs w:val="24"/>
        </w:rPr>
        <w:t>。</w:t>
      </w:r>
    </w:p>
    <w:p w:rsidR="00BF080D" w:rsidRPr="00476035" w:rsidRDefault="00BF080D" w:rsidP="00BF080D">
      <w:pPr>
        <w:pStyle w:val="ListParagraph"/>
        <w:tabs>
          <w:tab w:val="left" w:pos="1260"/>
        </w:tabs>
        <w:adjustRightInd w:val="0"/>
        <w:spacing w:line="360" w:lineRule="auto"/>
        <w:ind w:firstLineChars="0" w:firstLine="0"/>
        <w:rPr>
          <w:rFonts w:ascii="Times New Roman" w:hAnsi="Times New Roman"/>
          <w:color w:val="000000"/>
          <w:sz w:val="24"/>
          <w:szCs w:val="24"/>
        </w:rPr>
      </w:pPr>
      <w:r w:rsidRPr="00476035">
        <w:rPr>
          <w:rFonts w:cs="宋体" w:hint="eastAsia"/>
          <w:color w:val="000000"/>
          <w:sz w:val="24"/>
          <w:szCs w:val="24"/>
        </w:rPr>
        <w:t>（</w:t>
      </w:r>
      <w:r w:rsidRPr="00476035">
        <w:rPr>
          <w:rFonts w:cs="宋体" w:hint="eastAsia"/>
          <w:color w:val="000000"/>
          <w:sz w:val="24"/>
          <w:szCs w:val="24"/>
        </w:rPr>
        <w:t>2</w:t>
      </w:r>
      <w:r w:rsidRPr="00476035">
        <w:rPr>
          <w:rFonts w:cs="宋体" w:hint="eastAsia"/>
          <w:color w:val="000000"/>
          <w:sz w:val="24"/>
          <w:szCs w:val="24"/>
        </w:rPr>
        <w:t>）遵义火车站：乘坐</w:t>
      </w:r>
      <w:r w:rsidRPr="00476035">
        <w:rPr>
          <w:rFonts w:cs="宋体" w:hint="eastAsia"/>
          <w:color w:val="000000"/>
          <w:sz w:val="24"/>
          <w:szCs w:val="24"/>
        </w:rPr>
        <w:t>302</w:t>
      </w:r>
      <w:r w:rsidRPr="00476035">
        <w:rPr>
          <w:rFonts w:cs="宋体" w:hint="eastAsia"/>
          <w:color w:val="000000"/>
          <w:sz w:val="24"/>
          <w:szCs w:val="24"/>
        </w:rPr>
        <w:t>路公交车（始发站）至新蒲小学站下，下车后右拐沿长征大道步行</w:t>
      </w:r>
      <w:r w:rsidRPr="00476035">
        <w:rPr>
          <w:rFonts w:cs="宋体" w:hint="eastAsia"/>
          <w:color w:val="000000"/>
          <w:sz w:val="24"/>
          <w:szCs w:val="24"/>
        </w:rPr>
        <w:t>900m</w:t>
      </w:r>
      <w:r w:rsidRPr="00476035">
        <w:rPr>
          <w:rFonts w:cs="宋体" w:hint="eastAsia"/>
          <w:color w:val="000000"/>
          <w:sz w:val="24"/>
          <w:szCs w:val="24"/>
        </w:rPr>
        <w:t>到达酒店。或乘坐出租车。</w:t>
      </w:r>
    </w:p>
    <w:p w:rsidR="00BF080D" w:rsidRPr="00476035" w:rsidRDefault="00BF080D" w:rsidP="00BF080D">
      <w:pPr>
        <w:spacing w:line="288" w:lineRule="auto"/>
        <w:jc w:val="center"/>
        <w:rPr>
          <w:rFonts w:hAnsi="宋体" w:hint="eastAsia"/>
          <w:b/>
          <w:color w:val="000000"/>
          <w:kern w:val="0"/>
          <w:sz w:val="24"/>
        </w:rPr>
      </w:pPr>
    </w:p>
    <w:p w:rsidR="00BF080D" w:rsidRPr="00476035" w:rsidRDefault="00BF080D" w:rsidP="00BF080D">
      <w:pPr>
        <w:spacing w:line="288" w:lineRule="auto"/>
        <w:jc w:val="center"/>
        <w:rPr>
          <w:rFonts w:hAnsi="宋体" w:hint="eastAsia"/>
          <w:b/>
          <w:color w:val="000000"/>
          <w:kern w:val="0"/>
          <w:sz w:val="24"/>
        </w:rPr>
      </w:pPr>
      <w:r w:rsidRPr="00476035">
        <w:rPr>
          <w:noProof/>
          <w:color w:val="000000"/>
        </w:rPr>
        <w:drawing>
          <wp:inline distT="0" distB="0" distL="0" distR="0">
            <wp:extent cx="5353050" cy="3257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683281" w:rsidRDefault="00683281">
      <w:bookmarkStart w:id="0" w:name="_GoBack"/>
      <w:bookmarkEnd w:id="0"/>
    </w:p>
    <w:sectPr w:rsidR="00683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627"/>
    <w:multiLevelType w:val="hybridMultilevel"/>
    <w:tmpl w:val="77ECF4C6"/>
    <w:lvl w:ilvl="0" w:tplc="ABD489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0D"/>
    <w:rsid w:val="00683281"/>
    <w:rsid w:val="00BF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DD059-73CE-44FA-AABF-F65357EC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F08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99"/>
    <w:qFormat/>
    <w:rsid w:val="00BF08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Zhao</dc:creator>
  <cp:keywords/>
  <dc:description/>
  <cp:lastModifiedBy>Ying Zhao</cp:lastModifiedBy>
  <cp:revision>1</cp:revision>
  <dcterms:created xsi:type="dcterms:W3CDTF">2017-05-16T07:11:00Z</dcterms:created>
  <dcterms:modified xsi:type="dcterms:W3CDTF">2017-05-16T07:11:00Z</dcterms:modified>
</cp:coreProperties>
</file>