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329" w:rsidRPr="00A82987" w:rsidRDefault="00A82987" w:rsidP="00A82987">
      <w:pPr>
        <w:jc w:val="center"/>
        <w:rPr>
          <w:rFonts w:ascii="Times New Roman" w:hAnsi="Times New Roman" w:cs="Times New Roman"/>
          <w:b/>
          <w:sz w:val="28"/>
          <w:szCs w:val="28"/>
        </w:rPr>
      </w:pPr>
      <w:r w:rsidRPr="00A82987">
        <w:rPr>
          <w:rFonts w:ascii="Times New Roman" w:hAnsi="Times New Roman" w:cs="Times New Roman"/>
          <w:b/>
          <w:sz w:val="28"/>
          <w:szCs w:val="28"/>
        </w:rPr>
        <w:t xml:space="preserve">Invitation letter to </w:t>
      </w:r>
      <w:r w:rsidRPr="00A82987">
        <w:rPr>
          <w:rFonts w:ascii="Times New Roman" w:eastAsia="宋体" w:hAnsi="Times New Roman" w:cs="Times New Roman"/>
          <w:b/>
          <w:color w:val="004851"/>
          <w:kern w:val="0"/>
          <w:sz w:val="28"/>
          <w:szCs w:val="28"/>
        </w:rPr>
        <w:t>Chinese Pharmacological Society members,</w:t>
      </w:r>
    </w:p>
    <w:p w:rsidR="00BD7329" w:rsidRPr="00461126" w:rsidRDefault="00BD7329" w:rsidP="00BD7329">
      <w:pPr>
        <w:widowControl/>
        <w:spacing w:before="100" w:beforeAutospacing="1" w:after="100" w:afterAutospacing="1"/>
        <w:jc w:val="left"/>
        <w:rPr>
          <w:rFonts w:ascii="宋体" w:eastAsia="宋体" w:hAnsi="宋体" w:cs="宋体"/>
          <w:kern w:val="0"/>
          <w:sz w:val="24"/>
          <w:szCs w:val="24"/>
        </w:rPr>
      </w:pPr>
      <w:r w:rsidRPr="00A82987">
        <w:rPr>
          <w:rFonts w:ascii="Verdana" w:eastAsia="宋体" w:hAnsi="Verdana" w:cs="宋体"/>
          <w:b/>
          <w:color w:val="004851"/>
          <w:kern w:val="0"/>
          <w:sz w:val="20"/>
          <w:szCs w:val="20"/>
        </w:rPr>
        <w:t xml:space="preserve">Dear Chinese Pharmacological Society members, </w:t>
      </w:r>
      <w:r w:rsidRPr="00461126">
        <w:rPr>
          <w:rFonts w:ascii="Verdana" w:eastAsia="宋体" w:hAnsi="Verdana" w:cs="宋体"/>
          <w:color w:val="004851"/>
          <w:kern w:val="0"/>
          <w:sz w:val="20"/>
          <w:szCs w:val="20"/>
        </w:rPr>
        <w:br/>
      </w:r>
      <w:r w:rsidRPr="00461126">
        <w:rPr>
          <w:rFonts w:ascii="Verdana" w:eastAsia="宋体" w:hAnsi="Verdana" w:cs="宋体"/>
          <w:color w:val="004851"/>
          <w:kern w:val="0"/>
          <w:sz w:val="20"/>
          <w:szCs w:val="20"/>
        </w:rPr>
        <w:br/>
        <w:t xml:space="preserve">On behalf of the leadership of the British Pharmacological Society, we are delighted to announce that you can now </w:t>
      </w:r>
      <w:hyperlink r:id="rId8" w:tgtFrame="_blank" w:history="1">
        <w:r w:rsidRPr="00461126">
          <w:rPr>
            <w:rFonts w:ascii="Verdana" w:eastAsia="宋体" w:hAnsi="Verdana" w:cs="宋体"/>
            <w:color w:val="0000FF"/>
            <w:kern w:val="0"/>
            <w:sz w:val="20"/>
            <w:szCs w:val="20"/>
            <w:u w:val="single"/>
          </w:rPr>
          <w:t>register</w:t>
        </w:r>
      </w:hyperlink>
      <w:r w:rsidRPr="00461126">
        <w:rPr>
          <w:rFonts w:ascii="Verdana" w:eastAsia="宋体" w:hAnsi="Verdana" w:cs="宋体"/>
          <w:color w:val="004851"/>
          <w:kern w:val="0"/>
          <w:sz w:val="20"/>
          <w:szCs w:val="20"/>
        </w:rPr>
        <w:t xml:space="preserve"> for </w:t>
      </w:r>
      <w:hyperlink r:id="rId9" w:tgtFrame="_blank" w:history="1">
        <w:r w:rsidRPr="00461126">
          <w:rPr>
            <w:rFonts w:ascii="Verdana" w:eastAsia="宋体" w:hAnsi="Verdana" w:cs="宋体"/>
            <w:i/>
            <w:iCs/>
            <w:color w:val="0000FF"/>
            <w:kern w:val="0"/>
            <w:sz w:val="20"/>
            <w:szCs w:val="20"/>
            <w:u w:val="single"/>
          </w:rPr>
          <w:t>Pharmacology 2016</w:t>
        </w:r>
      </w:hyperlink>
      <w:r w:rsidRPr="00461126">
        <w:rPr>
          <w:rFonts w:ascii="Verdana" w:eastAsia="宋体" w:hAnsi="Verdana" w:cs="宋体"/>
          <w:color w:val="004851"/>
          <w:kern w:val="0"/>
          <w:sz w:val="20"/>
          <w:szCs w:val="20"/>
        </w:rPr>
        <w:t xml:space="preserve">, taking place on 13–15 December 2016 in London. </w:t>
      </w:r>
      <w:r w:rsidRPr="00461126">
        <w:rPr>
          <w:rFonts w:ascii="Verdana" w:eastAsia="宋体" w:hAnsi="Verdana" w:cs="宋体"/>
          <w:color w:val="004851"/>
          <w:kern w:val="0"/>
          <w:sz w:val="20"/>
          <w:szCs w:val="20"/>
        </w:rPr>
        <w:br/>
      </w:r>
      <w:r w:rsidRPr="00461126">
        <w:rPr>
          <w:rFonts w:ascii="Verdana" w:eastAsia="宋体" w:hAnsi="Verdana" w:cs="宋体"/>
          <w:color w:val="004851"/>
          <w:kern w:val="0"/>
          <w:sz w:val="20"/>
          <w:szCs w:val="20"/>
        </w:rPr>
        <w:br/>
      </w:r>
      <w:r w:rsidRPr="00461126">
        <w:rPr>
          <w:rFonts w:ascii="Verdana" w:eastAsia="宋体" w:hAnsi="Verdana" w:cs="宋体"/>
          <w:i/>
          <w:iCs/>
          <w:color w:val="004851"/>
          <w:kern w:val="0"/>
          <w:sz w:val="20"/>
          <w:szCs w:val="20"/>
        </w:rPr>
        <w:t>Pharmacology 2016</w:t>
      </w:r>
      <w:r w:rsidRPr="00461126">
        <w:rPr>
          <w:rFonts w:ascii="Verdana" w:eastAsia="宋体" w:hAnsi="Verdana" w:cs="宋体"/>
          <w:color w:val="004851"/>
          <w:kern w:val="0"/>
          <w:sz w:val="20"/>
          <w:szCs w:val="20"/>
        </w:rPr>
        <w:t xml:space="preserve"> attracts over 1,000 scientists from across the world. This year, we are especially </w:t>
      </w:r>
      <w:proofErr w:type="spellStart"/>
      <w:r w:rsidRPr="00461126">
        <w:rPr>
          <w:rFonts w:ascii="Verdana" w:eastAsia="宋体" w:hAnsi="Verdana" w:cs="宋体"/>
          <w:color w:val="004851"/>
          <w:kern w:val="0"/>
          <w:sz w:val="20"/>
          <w:szCs w:val="20"/>
        </w:rPr>
        <w:t>honoured</w:t>
      </w:r>
      <w:proofErr w:type="spellEnd"/>
      <w:r w:rsidRPr="00461126">
        <w:rPr>
          <w:rFonts w:ascii="Verdana" w:eastAsia="宋体" w:hAnsi="Verdana" w:cs="宋体"/>
          <w:color w:val="004851"/>
          <w:kern w:val="0"/>
          <w:sz w:val="20"/>
          <w:szCs w:val="20"/>
        </w:rPr>
        <w:t xml:space="preserve"> that the Chinese Pharmacological Society has kindly agreed to be a guest society and we look forward to welcoming many of you to London. </w:t>
      </w:r>
      <w:r w:rsidRPr="00461126">
        <w:rPr>
          <w:rFonts w:ascii="Verdana" w:eastAsia="宋体" w:hAnsi="Verdana" w:cs="宋体"/>
          <w:color w:val="004851"/>
          <w:kern w:val="0"/>
          <w:sz w:val="20"/>
          <w:szCs w:val="20"/>
        </w:rPr>
        <w:br/>
      </w:r>
      <w:r w:rsidRPr="00461126">
        <w:rPr>
          <w:rFonts w:ascii="Verdana" w:eastAsia="宋体" w:hAnsi="Verdana" w:cs="宋体"/>
          <w:b/>
          <w:bCs/>
          <w:color w:val="004851"/>
          <w:kern w:val="0"/>
          <w:sz w:val="20"/>
          <w:szCs w:val="20"/>
        </w:rPr>
        <w:br/>
        <w:t>About Pharmacology</w:t>
      </w:r>
    </w:p>
    <w:p w:rsidR="00BD7329" w:rsidRPr="00461126" w:rsidRDefault="00BD7329" w:rsidP="00BD7329">
      <w:pPr>
        <w:widowControl/>
        <w:spacing w:before="100" w:beforeAutospacing="1" w:after="100" w:afterAutospacing="1"/>
        <w:jc w:val="left"/>
        <w:rPr>
          <w:rFonts w:ascii="宋体" w:eastAsia="宋体" w:hAnsi="宋体" w:cs="宋体"/>
          <w:kern w:val="0"/>
          <w:sz w:val="24"/>
          <w:szCs w:val="24"/>
        </w:rPr>
      </w:pPr>
      <w:r w:rsidRPr="00461126">
        <w:rPr>
          <w:rFonts w:ascii="Verdana" w:eastAsia="宋体" w:hAnsi="Verdana" w:cs="宋体"/>
          <w:color w:val="004851"/>
          <w:kern w:val="0"/>
          <w:sz w:val="20"/>
          <w:szCs w:val="20"/>
        </w:rPr>
        <w:t xml:space="preserve">Located in the heart of London, opposite the historical Westminster Abbey and Big Ben, the meeting includes a selection of topical symposia, plenary lectures, oral communications and poster sessions covering the whole spectrum of pharmacology. You can view the </w:t>
      </w:r>
      <w:hyperlink r:id="rId10" w:tgtFrame="_blank" w:history="1">
        <w:r w:rsidRPr="00461126">
          <w:rPr>
            <w:rFonts w:ascii="Verdana" w:eastAsia="宋体" w:hAnsi="Verdana" w:cs="宋体"/>
            <w:color w:val="0000FF"/>
            <w:kern w:val="0"/>
            <w:sz w:val="20"/>
            <w:szCs w:val="20"/>
            <w:u w:val="single"/>
          </w:rPr>
          <w:t>full programme</w:t>
        </w:r>
      </w:hyperlink>
      <w:r w:rsidRPr="00461126">
        <w:rPr>
          <w:rFonts w:ascii="Verdana" w:eastAsia="宋体" w:hAnsi="Verdana" w:cs="宋体"/>
          <w:color w:val="004851"/>
          <w:kern w:val="0"/>
          <w:sz w:val="20"/>
          <w:szCs w:val="20"/>
        </w:rPr>
        <w:t xml:space="preserve"> online. </w:t>
      </w:r>
      <w:r w:rsidRPr="00461126">
        <w:rPr>
          <w:rFonts w:ascii="Verdana" w:eastAsia="宋体" w:hAnsi="Verdana" w:cs="宋体"/>
          <w:color w:val="004851"/>
          <w:kern w:val="0"/>
          <w:sz w:val="20"/>
          <w:szCs w:val="20"/>
        </w:rPr>
        <w:br/>
      </w:r>
      <w:r w:rsidRPr="00461126">
        <w:rPr>
          <w:rFonts w:ascii="Verdana" w:eastAsia="宋体" w:hAnsi="Verdana" w:cs="宋体"/>
          <w:color w:val="004851"/>
          <w:kern w:val="0"/>
          <w:sz w:val="20"/>
          <w:szCs w:val="20"/>
        </w:rPr>
        <w:br/>
        <w:t xml:space="preserve">In addition, there will be a number of social events offering networking opportunities to build your international connections. You can book your place for these online during registration. If you have not been before or in recent years, find out what other pharmacologists have to say about the meeting by watching our </w:t>
      </w:r>
      <w:hyperlink r:id="rId11" w:tgtFrame="_blank" w:history="1">
        <w:r w:rsidRPr="00461126">
          <w:rPr>
            <w:rFonts w:ascii="Verdana" w:eastAsia="宋体" w:hAnsi="Verdana" w:cs="宋体"/>
            <w:color w:val="0000FF"/>
            <w:kern w:val="0"/>
            <w:sz w:val="20"/>
            <w:szCs w:val="20"/>
            <w:u w:val="single"/>
          </w:rPr>
          <w:t>short video</w:t>
        </w:r>
      </w:hyperlink>
      <w:r w:rsidRPr="00461126">
        <w:rPr>
          <w:rFonts w:ascii="Verdana" w:eastAsia="宋体" w:hAnsi="Verdana" w:cs="宋体"/>
          <w:color w:val="004851"/>
          <w:kern w:val="0"/>
          <w:sz w:val="20"/>
          <w:szCs w:val="20"/>
        </w:rPr>
        <w:t xml:space="preserve"> from last year. </w:t>
      </w:r>
      <w:r w:rsidRPr="00461126">
        <w:rPr>
          <w:rFonts w:ascii="Verdana" w:eastAsia="宋体" w:hAnsi="Verdana" w:cs="宋体"/>
          <w:color w:val="004851"/>
          <w:kern w:val="0"/>
          <w:sz w:val="20"/>
          <w:szCs w:val="20"/>
        </w:rPr>
        <w:br/>
      </w:r>
      <w:r w:rsidRPr="00461126">
        <w:rPr>
          <w:rFonts w:ascii="Verdana" w:eastAsia="宋体" w:hAnsi="Verdana" w:cs="宋体"/>
          <w:color w:val="004851"/>
          <w:kern w:val="0"/>
          <w:sz w:val="20"/>
          <w:szCs w:val="20"/>
        </w:rPr>
        <w:br/>
        <w:t>What to look out for in 2016:</w:t>
      </w:r>
    </w:p>
    <w:p w:rsidR="00BD7329" w:rsidRPr="00461126" w:rsidRDefault="00BD7329" w:rsidP="00BD7329">
      <w:pPr>
        <w:widowControl/>
        <w:numPr>
          <w:ilvl w:val="0"/>
          <w:numId w:val="2"/>
        </w:numPr>
        <w:spacing w:before="100" w:beforeAutospacing="1" w:after="100" w:afterAutospacing="1"/>
        <w:jc w:val="left"/>
        <w:rPr>
          <w:rFonts w:ascii="宋体" w:eastAsia="宋体" w:hAnsi="宋体" w:cs="宋体"/>
          <w:color w:val="004851"/>
          <w:kern w:val="0"/>
          <w:sz w:val="24"/>
          <w:szCs w:val="24"/>
        </w:rPr>
      </w:pPr>
      <w:r w:rsidRPr="00461126">
        <w:rPr>
          <w:rFonts w:ascii="Verdana" w:eastAsia="宋体" w:hAnsi="Verdana" w:cs="宋体"/>
          <w:color w:val="004851"/>
          <w:kern w:val="0"/>
          <w:sz w:val="20"/>
          <w:szCs w:val="20"/>
        </w:rPr>
        <w:t xml:space="preserve">The Chinese Pharmacological Society’s guest symposium, </w:t>
      </w:r>
      <w:r w:rsidRPr="00461126">
        <w:rPr>
          <w:rFonts w:ascii="Verdana" w:eastAsia="宋体" w:hAnsi="Verdana" w:cs="宋体"/>
          <w:i/>
          <w:iCs/>
          <w:color w:val="004851"/>
          <w:kern w:val="0"/>
          <w:sz w:val="20"/>
          <w:szCs w:val="20"/>
        </w:rPr>
        <w:t>Anti-</w:t>
      </w:r>
      <w:proofErr w:type="spellStart"/>
      <w:r w:rsidRPr="00461126">
        <w:rPr>
          <w:rFonts w:ascii="Verdana" w:eastAsia="宋体" w:hAnsi="Verdana" w:cs="宋体"/>
          <w:i/>
          <w:iCs/>
          <w:color w:val="004851"/>
          <w:kern w:val="0"/>
          <w:sz w:val="20"/>
          <w:szCs w:val="20"/>
        </w:rPr>
        <w:t>tumour</w:t>
      </w:r>
      <w:proofErr w:type="spellEnd"/>
      <w:r w:rsidRPr="00461126">
        <w:rPr>
          <w:rFonts w:ascii="Verdana" w:eastAsia="宋体" w:hAnsi="Verdana" w:cs="宋体"/>
          <w:i/>
          <w:iCs/>
          <w:color w:val="004851"/>
          <w:kern w:val="0"/>
          <w:sz w:val="20"/>
          <w:szCs w:val="20"/>
        </w:rPr>
        <w:t xml:space="preserve"> pharmacology and traditional Chinese medicine</w:t>
      </w:r>
      <w:r w:rsidRPr="00461126">
        <w:rPr>
          <w:rFonts w:ascii="Verdana" w:eastAsia="宋体" w:hAnsi="Verdana" w:cs="宋体"/>
          <w:color w:val="004851"/>
          <w:kern w:val="0"/>
          <w:sz w:val="20"/>
          <w:szCs w:val="20"/>
        </w:rPr>
        <w:t> </w:t>
      </w:r>
      <w:r w:rsidRPr="00461126">
        <w:rPr>
          <w:rFonts w:ascii="Verdana" w:eastAsia="宋体" w:hAnsi="Verdana" w:cs="宋体"/>
          <w:color w:val="1F497D"/>
          <w:kern w:val="0"/>
          <w:sz w:val="20"/>
          <w:szCs w:val="20"/>
        </w:rPr>
        <w:t>–</w:t>
      </w:r>
      <w:r w:rsidRPr="00461126">
        <w:rPr>
          <w:rFonts w:ascii="Verdana" w:eastAsia="宋体" w:hAnsi="Verdana" w:cs="宋体"/>
          <w:color w:val="004851"/>
          <w:kern w:val="0"/>
          <w:sz w:val="20"/>
          <w:szCs w:val="20"/>
        </w:rPr>
        <w:t xml:space="preserve"> co-chaired by Professor </w:t>
      </w:r>
      <w:proofErr w:type="spellStart"/>
      <w:r w:rsidRPr="00461126">
        <w:rPr>
          <w:rFonts w:ascii="Verdana" w:eastAsia="宋体" w:hAnsi="Verdana" w:cs="宋体"/>
          <w:color w:val="004851"/>
          <w:kern w:val="0"/>
          <w:sz w:val="20"/>
          <w:szCs w:val="20"/>
        </w:rPr>
        <w:t>Guanhua</w:t>
      </w:r>
      <w:proofErr w:type="spellEnd"/>
      <w:r w:rsidRPr="00461126">
        <w:rPr>
          <w:rFonts w:ascii="Verdana" w:eastAsia="宋体" w:hAnsi="Verdana" w:cs="宋体"/>
          <w:color w:val="004851"/>
          <w:kern w:val="0"/>
          <w:sz w:val="20"/>
          <w:szCs w:val="20"/>
        </w:rPr>
        <w:t xml:space="preserve"> Du, President of the Chinese Pharmacological Society, and Paul </w:t>
      </w:r>
      <w:proofErr w:type="spellStart"/>
      <w:r w:rsidRPr="00461126">
        <w:rPr>
          <w:rFonts w:ascii="Verdana" w:eastAsia="宋体" w:hAnsi="Verdana" w:cs="宋体"/>
          <w:color w:val="004851"/>
          <w:kern w:val="0"/>
          <w:sz w:val="20"/>
          <w:szCs w:val="20"/>
        </w:rPr>
        <w:t>Chazot</w:t>
      </w:r>
      <w:proofErr w:type="spellEnd"/>
      <w:r w:rsidRPr="00461126">
        <w:rPr>
          <w:rFonts w:ascii="Verdana" w:eastAsia="宋体" w:hAnsi="Verdana" w:cs="宋体"/>
          <w:color w:val="004851"/>
          <w:kern w:val="0"/>
          <w:sz w:val="20"/>
          <w:szCs w:val="20"/>
        </w:rPr>
        <w:t xml:space="preserve">, Durham University - featuring a number of important presentations. </w:t>
      </w:r>
    </w:p>
    <w:p w:rsidR="00BD7329" w:rsidRPr="00461126" w:rsidRDefault="00BD7329" w:rsidP="00BD7329">
      <w:pPr>
        <w:widowControl/>
        <w:numPr>
          <w:ilvl w:val="0"/>
          <w:numId w:val="2"/>
        </w:numPr>
        <w:spacing w:before="100" w:beforeAutospacing="1" w:after="100" w:afterAutospacing="1"/>
        <w:jc w:val="left"/>
        <w:rPr>
          <w:rFonts w:ascii="宋体" w:eastAsia="宋体" w:hAnsi="宋体" w:cs="宋体"/>
          <w:color w:val="004851"/>
          <w:kern w:val="0"/>
          <w:sz w:val="24"/>
          <w:szCs w:val="24"/>
        </w:rPr>
      </w:pPr>
      <w:r w:rsidRPr="00461126">
        <w:rPr>
          <w:rFonts w:ascii="Verdana" w:eastAsia="宋体" w:hAnsi="Verdana" w:cs="宋体"/>
          <w:color w:val="004851"/>
          <w:kern w:val="0"/>
          <w:sz w:val="20"/>
          <w:szCs w:val="20"/>
        </w:rPr>
        <w:t xml:space="preserve">Prestigious prize lectures from leaders in pharmacology. </w:t>
      </w:r>
    </w:p>
    <w:p w:rsidR="00BD7329" w:rsidRPr="00461126" w:rsidRDefault="00BD7329" w:rsidP="00BD7329">
      <w:pPr>
        <w:widowControl/>
        <w:numPr>
          <w:ilvl w:val="0"/>
          <w:numId w:val="2"/>
        </w:numPr>
        <w:spacing w:before="100" w:beforeAutospacing="1" w:after="100" w:afterAutospacing="1"/>
        <w:jc w:val="left"/>
        <w:rPr>
          <w:rFonts w:ascii="宋体" w:eastAsia="宋体" w:hAnsi="宋体" w:cs="宋体"/>
          <w:color w:val="004851"/>
          <w:kern w:val="0"/>
          <w:sz w:val="24"/>
          <w:szCs w:val="24"/>
        </w:rPr>
      </w:pPr>
      <w:r w:rsidRPr="00461126">
        <w:rPr>
          <w:rFonts w:ascii="Verdana" w:eastAsia="宋体" w:hAnsi="Verdana" w:cs="宋体"/>
          <w:color w:val="004851"/>
          <w:kern w:val="0"/>
          <w:sz w:val="20"/>
          <w:szCs w:val="20"/>
        </w:rPr>
        <w:t xml:space="preserve">At least 100 platform presentations of submitted abstracts, the largest number of oral communications to be included at </w:t>
      </w:r>
      <w:r w:rsidRPr="00461126">
        <w:rPr>
          <w:rFonts w:ascii="Verdana" w:eastAsia="宋体" w:hAnsi="Verdana" w:cs="宋体"/>
          <w:i/>
          <w:iCs/>
          <w:color w:val="004851"/>
          <w:kern w:val="0"/>
          <w:sz w:val="20"/>
          <w:szCs w:val="20"/>
        </w:rPr>
        <w:t>Pharmacology</w:t>
      </w:r>
      <w:r w:rsidRPr="00461126">
        <w:rPr>
          <w:rFonts w:ascii="Verdana" w:eastAsia="宋体" w:hAnsi="Verdana" w:cs="宋体"/>
          <w:color w:val="004851"/>
          <w:kern w:val="0"/>
          <w:sz w:val="20"/>
          <w:szCs w:val="20"/>
        </w:rPr>
        <w:t xml:space="preserve"> yet. </w:t>
      </w:r>
    </w:p>
    <w:p w:rsidR="00BD7329" w:rsidRPr="00461126" w:rsidRDefault="00BD7329" w:rsidP="00BD7329">
      <w:pPr>
        <w:widowControl/>
        <w:spacing w:before="100" w:beforeAutospacing="1" w:after="100" w:afterAutospacing="1"/>
        <w:jc w:val="left"/>
        <w:rPr>
          <w:rFonts w:ascii="宋体" w:eastAsia="宋体" w:hAnsi="宋体" w:cs="宋体"/>
          <w:kern w:val="0"/>
          <w:sz w:val="24"/>
          <w:szCs w:val="24"/>
        </w:rPr>
      </w:pPr>
      <w:r w:rsidRPr="00461126">
        <w:rPr>
          <w:rFonts w:ascii="Verdana" w:eastAsia="宋体" w:hAnsi="Verdana" w:cs="宋体"/>
          <w:b/>
          <w:bCs/>
          <w:color w:val="004851"/>
          <w:kern w:val="0"/>
          <w:sz w:val="20"/>
          <w:szCs w:val="20"/>
        </w:rPr>
        <w:t>Registration</w:t>
      </w:r>
      <w:r w:rsidRPr="00461126">
        <w:rPr>
          <w:rFonts w:ascii="Verdana" w:eastAsia="宋体" w:hAnsi="Verdana" w:cs="宋体"/>
          <w:color w:val="004851"/>
          <w:kern w:val="0"/>
          <w:sz w:val="20"/>
          <w:szCs w:val="20"/>
        </w:rPr>
        <w:t xml:space="preserve"> </w:t>
      </w:r>
      <w:r w:rsidRPr="00461126">
        <w:rPr>
          <w:rFonts w:ascii="Verdana" w:eastAsia="宋体" w:hAnsi="Verdana" w:cs="宋体"/>
          <w:color w:val="004851"/>
          <w:kern w:val="0"/>
          <w:sz w:val="20"/>
          <w:szCs w:val="20"/>
        </w:rPr>
        <w:br/>
        <w:t xml:space="preserve">Chinese Pharmacological Society members are eligible for reduced affiliate rates. </w:t>
      </w:r>
      <w:hyperlink r:id="rId12" w:tgtFrame="_blank" w:history="1">
        <w:r w:rsidRPr="00461126">
          <w:rPr>
            <w:rFonts w:ascii="Verdana" w:eastAsia="宋体" w:hAnsi="Verdana" w:cs="宋体"/>
            <w:color w:val="0000FF"/>
            <w:kern w:val="0"/>
            <w:sz w:val="20"/>
            <w:szCs w:val="20"/>
            <w:u w:val="single"/>
          </w:rPr>
          <w:t>Register now</w:t>
        </w:r>
      </w:hyperlink>
      <w:r w:rsidRPr="00461126">
        <w:rPr>
          <w:rFonts w:ascii="Verdana" w:eastAsia="宋体" w:hAnsi="Verdana" w:cs="宋体"/>
          <w:color w:val="004851"/>
          <w:kern w:val="0"/>
          <w:sz w:val="20"/>
          <w:szCs w:val="20"/>
        </w:rPr>
        <w:t xml:space="preserve">. </w:t>
      </w:r>
      <w:r w:rsidRPr="00461126">
        <w:rPr>
          <w:rFonts w:ascii="Verdana" w:eastAsia="宋体" w:hAnsi="Verdana" w:cs="宋体"/>
          <w:color w:val="004851"/>
          <w:kern w:val="0"/>
          <w:sz w:val="20"/>
          <w:szCs w:val="20"/>
        </w:rPr>
        <w:br/>
      </w:r>
      <w:r w:rsidRPr="00461126">
        <w:rPr>
          <w:rFonts w:ascii="Verdana" w:eastAsia="宋体" w:hAnsi="Verdana" w:cs="宋体"/>
          <w:color w:val="004851"/>
          <w:kern w:val="0"/>
          <w:sz w:val="20"/>
          <w:szCs w:val="20"/>
        </w:rPr>
        <w:br/>
        <w:t xml:space="preserve">There is also information about </w:t>
      </w:r>
      <w:hyperlink r:id="rId13" w:tgtFrame="_blank" w:history="1">
        <w:r w:rsidRPr="00461126">
          <w:rPr>
            <w:rFonts w:ascii="Verdana" w:eastAsia="宋体" w:hAnsi="Verdana" w:cs="宋体"/>
            <w:color w:val="0000FF"/>
            <w:kern w:val="0"/>
            <w:sz w:val="20"/>
            <w:szCs w:val="20"/>
            <w:u w:val="single"/>
          </w:rPr>
          <w:t>accommodation and travel</w:t>
        </w:r>
      </w:hyperlink>
      <w:r w:rsidRPr="00461126">
        <w:rPr>
          <w:rFonts w:ascii="Verdana" w:eastAsia="宋体" w:hAnsi="Verdana" w:cs="宋体"/>
          <w:color w:val="004851"/>
          <w:kern w:val="0"/>
          <w:sz w:val="20"/>
          <w:szCs w:val="20"/>
        </w:rPr>
        <w:t xml:space="preserve"> available.</w:t>
      </w:r>
    </w:p>
    <w:p w:rsidR="00BD7329" w:rsidRPr="00461126" w:rsidRDefault="00BD7329" w:rsidP="00BD7329">
      <w:pPr>
        <w:widowControl/>
        <w:spacing w:before="100" w:beforeAutospacing="1" w:after="100" w:afterAutospacing="1"/>
        <w:jc w:val="left"/>
        <w:rPr>
          <w:rFonts w:ascii="宋体" w:eastAsia="宋体" w:hAnsi="宋体" w:cs="宋体"/>
          <w:kern w:val="0"/>
          <w:sz w:val="24"/>
          <w:szCs w:val="24"/>
        </w:rPr>
      </w:pPr>
      <w:r w:rsidRPr="00461126">
        <w:rPr>
          <w:rFonts w:ascii="Verdana" w:eastAsia="宋体" w:hAnsi="Verdana" w:cs="宋体"/>
          <w:b/>
          <w:bCs/>
          <w:color w:val="004851"/>
          <w:kern w:val="0"/>
          <w:sz w:val="20"/>
          <w:szCs w:val="20"/>
        </w:rPr>
        <w:br/>
        <w:t xml:space="preserve">Submit an abstract </w:t>
      </w:r>
    </w:p>
    <w:p w:rsidR="00BD7329" w:rsidRPr="00461126" w:rsidRDefault="00BD7329" w:rsidP="00BD7329">
      <w:pPr>
        <w:widowControl/>
        <w:spacing w:before="100" w:beforeAutospacing="1" w:after="100" w:afterAutospacing="1"/>
        <w:jc w:val="left"/>
        <w:rPr>
          <w:rFonts w:ascii="宋体" w:eastAsia="宋体" w:hAnsi="宋体" w:cs="宋体"/>
          <w:kern w:val="0"/>
          <w:sz w:val="24"/>
          <w:szCs w:val="24"/>
        </w:rPr>
      </w:pPr>
      <w:r w:rsidRPr="00461126">
        <w:rPr>
          <w:rFonts w:ascii="Verdana" w:eastAsia="宋体" w:hAnsi="Verdana" w:cs="宋体"/>
          <w:color w:val="004851"/>
          <w:kern w:val="0"/>
          <w:sz w:val="20"/>
          <w:szCs w:val="20"/>
        </w:rPr>
        <w:lastRenderedPageBreak/>
        <w:t xml:space="preserve">The deadline for abstract submission is 9 September. </w:t>
      </w:r>
      <w:hyperlink r:id="rId14" w:tgtFrame="_blank" w:history="1">
        <w:r w:rsidRPr="00461126">
          <w:rPr>
            <w:rFonts w:ascii="Verdana" w:eastAsia="宋体" w:hAnsi="Verdana" w:cs="宋体"/>
            <w:color w:val="0000FF"/>
            <w:kern w:val="0"/>
            <w:sz w:val="20"/>
            <w:szCs w:val="20"/>
            <w:u w:val="single"/>
          </w:rPr>
          <w:t>Submit an abstract now</w:t>
        </w:r>
      </w:hyperlink>
      <w:r w:rsidRPr="00461126">
        <w:rPr>
          <w:rFonts w:ascii="Verdana" w:eastAsia="宋体" w:hAnsi="Verdana" w:cs="宋体"/>
          <w:color w:val="004851"/>
          <w:kern w:val="0"/>
          <w:sz w:val="20"/>
          <w:szCs w:val="20"/>
        </w:rPr>
        <w:t xml:space="preserve">. </w:t>
      </w:r>
      <w:r w:rsidRPr="00461126">
        <w:rPr>
          <w:rFonts w:ascii="Verdana" w:eastAsia="宋体" w:hAnsi="Verdana" w:cs="宋体"/>
          <w:color w:val="004851"/>
          <w:kern w:val="0"/>
          <w:sz w:val="20"/>
          <w:szCs w:val="20"/>
        </w:rPr>
        <w:br/>
      </w:r>
      <w:r w:rsidRPr="00461126">
        <w:rPr>
          <w:rFonts w:ascii="Verdana" w:eastAsia="宋体" w:hAnsi="Verdana" w:cs="宋体"/>
          <w:color w:val="004851"/>
          <w:kern w:val="0"/>
          <w:sz w:val="20"/>
          <w:szCs w:val="20"/>
        </w:rPr>
        <w:br/>
        <w:t xml:space="preserve">You can find further information on the </w:t>
      </w:r>
      <w:hyperlink r:id="rId15" w:tgtFrame="_blank" w:history="1">
        <w:r w:rsidRPr="00461126">
          <w:rPr>
            <w:rFonts w:ascii="Verdana" w:eastAsia="宋体" w:hAnsi="Verdana" w:cs="宋体"/>
            <w:i/>
            <w:iCs/>
            <w:color w:val="0000FF"/>
            <w:kern w:val="0"/>
            <w:sz w:val="20"/>
            <w:szCs w:val="20"/>
            <w:u w:val="single"/>
          </w:rPr>
          <w:t>Pharmacology 2016</w:t>
        </w:r>
      </w:hyperlink>
      <w:hyperlink r:id="rId16" w:tgtFrame="_blank" w:history="1">
        <w:r w:rsidRPr="00461126">
          <w:rPr>
            <w:rFonts w:ascii="Verdana" w:eastAsia="宋体" w:hAnsi="Verdana" w:cs="宋体"/>
            <w:color w:val="0000FF"/>
            <w:kern w:val="0"/>
            <w:sz w:val="20"/>
            <w:szCs w:val="20"/>
            <w:u w:val="single"/>
          </w:rPr>
          <w:t xml:space="preserve"> webpage</w:t>
        </w:r>
      </w:hyperlink>
      <w:r w:rsidRPr="00461126">
        <w:rPr>
          <w:rFonts w:ascii="Verdana" w:eastAsia="宋体" w:hAnsi="Verdana" w:cs="宋体"/>
          <w:color w:val="004851"/>
          <w:kern w:val="0"/>
          <w:sz w:val="20"/>
          <w:szCs w:val="20"/>
        </w:rPr>
        <w:t>. In the meantime, if you need any information about attending or presenting, please do not hesitate to contact the Meetings Team (</w:t>
      </w:r>
      <w:hyperlink r:id="rId17" w:tgtFrame="_blank" w:history="1">
        <w:r w:rsidRPr="00461126">
          <w:rPr>
            <w:rFonts w:ascii="Verdana" w:eastAsia="宋体" w:hAnsi="Verdana" w:cs="宋体"/>
            <w:color w:val="0000FF"/>
            <w:kern w:val="0"/>
            <w:sz w:val="20"/>
            <w:szCs w:val="20"/>
            <w:u w:val="single"/>
          </w:rPr>
          <w:t>meetings@bps.ac.uk</w:t>
        </w:r>
      </w:hyperlink>
      <w:r w:rsidRPr="00461126">
        <w:rPr>
          <w:rFonts w:ascii="Verdana" w:eastAsia="宋体" w:hAnsi="Verdana" w:cs="宋体"/>
          <w:color w:val="004851"/>
          <w:kern w:val="0"/>
          <w:sz w:val="20"/>
          <w:szCs w:val="20"/>
        </w:rPr>
        <w:t xml:space="preserve"> or +44 (0)20 7239 0176). </w:t>
      </w:r>
      <w:r w:rsidRPr="00461126">
        <w:rPr>
          <w:rFonts w:ascii="Verdana" w:eastAsia="宋体" w:hAnsi="Verdana" w:cs="宋体"/>
          <w:color w:val="004851"/>
          <w:kern w:val="0"/>
          <w:sz w:val="20"/>
          <w:szCs w:val="20"/>
        </w:rPr>
        <w:br/>
      </w:r>
      <w:r w:rsidRPr="00461126">
        <w:rPr>
          <w:rFonts w:ascii="Verdana" w:eastAsia="宋体" w:hAnsi="Verdana" w:cs="宋体"/>
          <w:color w:val="004851"/>
          <w:kern w:val="0"/>
          <w:sz w:val="20"/>
          <w:szCs w:val="20"/>
        </w:rPr>
        <w:br/>
        <w:t xml:space="preserve">The leadership of the British Pharmacological Society looks forward to welcoming you to London in December. </w:t>
      </w:r>
      <w:r w:rsidRPr="00461126">
        <w:rPr>
          <w:rFonts w:ascii="Verdana" w:eastAsia="宋体" w:hAnsi="Verdana" w:cs="宋体"/>
          <w:color w:val="004851"/>
          <w:kern w:val="0"/>
          <w:sz w:val="20"/>
          <w:szCs w:val="20"/>
        </w:rPr>
        <w:br/>
      </w:r>
      <w:r w:rsidRPr="00461126">
        <w:rPr>
          <w:rFonts w:ascii="Verdana" w:eastAsia="宋体" w:hAnsi="Verdana" w:cs="宋体"/>
          <w:color w:val="004851"/>
          <w:kern w:val="0"/>
          <w:sz w:val="20"/>
          <w:szCs w:val="20"/>
        </w:rPr>
        <w:br/>
        <w:t xml:space="preserve">Best wishes, </w:t>
      </w:r>
    </w:p>
    <w:p w:rsidR="00BD7329" w:rsidRPr="00461126" w:rsidRDefault="00BD7329" w:rsidP="00BD7329">
      <w:pPr>
        <w:widowControl/>
        <w:spacing w:before="100" w:beforeAutospacing="1" w:after="100" w:afterAutospacing="1"/>
        <w:jc w:val="left"/>
        <w:rPr>
          <w:rFonts w:ascii="宋体" w:eastAsia="宋体" w:hAnsi="宋体" w:cs="宋体"/>
          <w:kern w:val="0"/>
          <w:sz w:val="24"/>
          <w:szCs w:val="24"/>
        </w:rPr>
      </w:pPr>
      <w:r w:rsidRPr="00461126">
        <w:rPr>
          <w:rFonts w:ascii="Verdana" w:eastAsia="宋体" w:hAnsi="Verdana" w:cs="宋体"/>
          <w:color w:val="004851"/>
          <w:kern w:val="0"/>
          <w:sz w:val="20"/>
          <w:szCs w:val="20"/>
        </w:rPr>
        <w:t xml:space="preserve">Professor Barbara McDermott </w:t>
      </w:r>
    </w:p>
    <w:p w:rsidR="00BD7329" w:rsidRPr="00461126" w:rsidRDefault="00BD7329" w:rsidP="00BD7329">
      <w:pPr>
        <w:widowControl/>
        <w:spacing w:before="100" w:beforeAutospacing="1" w:after="100" w:afterAutospacing="1"/>
        <w:jc w:val="left"/>
        <w:rPr>
          <w:rFonts w:ascii="宋体" w:eastAsia="宋体" w:hAnsi="宋体" w:cs="宋体"/>
          <w:kern w:val="0"/>
          <w:sz w:val="24"/>
          <w:szCs w:val="24"/>
        </w:rPr>
      </w:pPr>
      <w:r w:rsidRPr="00461126">
        <w:rPr>
          <w:rFonts w:ascii="Verdana" w:eastAsia="宋体" w:hAnsi="Verdana" w:cs="宋体"/>
          <w:color w:val="004851"/>
          <w:kern w:val="0"/>
          <w:sz w:val="20"/>
          <w:szCs w:val="20"/>
        </w:rPr>
        <w:t xml:space="preserve">Vice President – Meetings, British Pharmacological Society &amp; </w:t>
      </w:r>
      <w:proofErr w:type="spellStart"/>
      <w:r w:rsidRPr="00461126">
        <w:rPr>
          <w:rFonts w:ascii="Verdana" w:eastAsia="宋体" w:hAnsi="Verdana" w:cs="宋体"/>
          <w:color w:val="004851"/>
          <w:kern w:val="0"/>
          <w:sz w:val="20"/>
          <w:szCs w:val="20"/>
        </w:rPr>
        <w:t>Talja</w:t>
      </w:r>
      <w:proofErr w:type="spellEnd"/>
      <w:r w:rsidRPr="00461126">
        <w:rPr>
          <w:rFonts w:ascii="Verdana" w:eastAsia="宋体" w:hAnsi="Verdana" w:cs="宋体"/>
          <w:color w:val="004851"/>
          <w:kern w:val="0"/>
          <w:sz w:val="20"/>
          <w:szCs w:val="20"/>
        </w:rPr>
        <w:t xml:space="preserve"> </w:t>
      </w:r>
      <w:proofErr w:type="spellStart"/>
      <w:r w:rsidRPr="00461126">
        <w:rPr>
          <w:rFonts w:ascii="Verdana" w:eastAsia="宋体" w:hAnsi="Verdana" w:cs="宋体"/>
          <w:color w:val="004851"/>
          <w:kern w:val="0"/>
          <w:sz w:val="20"/>
          <w:szCs w:val="20"/>
        </w:rPr>
        <w:t>Dempster</w:t>
      </w:r>
      <w:proofErr w:type="spellEnd"/>
      <w:r w:rsidRPr="00461126">
        <w:rPr>
          <w:rFonts w:ascii="Verdana" w:eastAsia="宋体" w:hAnsi="Verdana" w:cs="宋体"/>
          <w:color w:val="004851"/>
          <w:kern w:val="0"/>
          <w:sz w:val="20"/>
          <w:szCs w:val="20"/>
        </w:rPr>
        <w:t xml:space="preserve"> Head of Meetings &amp; Events, British Pharmacological Society </w:t>
      </w:r>
    </w:p>
    <w:p w:rsidR="008037D1" w:rsidRDefault="008037D1">
      <w:pPr>
        <w:widowControl/>
        <w:jc w:val="left"/>
      </w:pPr>
    </w:p>
    <w:p w:rsidR="00CD3D28" w:rsidRDefault="00CD3D28">
      <w:pPr>
        <w:widowControl/>
        <w:jc w:val="left"/>
      </w:pPr>
      <w:r>
        <w:rPr>
          <w:rFonts w:hint="eastAsia"/>
        </w:rPr>
        <w:t>译文：</w:t>
      </w:r>
    </w:p>
    <w:p w:rsidR="008037D1" w:rsidRPr="00BB4FA2" w:rsidRDefault="008037D1" w:rsidP="008037D1">
      <w:pPr>
        <w:jc w:val="center"/>
        <w:rPr>
          <w:b/>
          <w:sz w:val="28"/>
        </w:rPr>
      </w:pPr>
      <w:r w:rsidRPr="00BB4FA2">
        <w:rPr>
          <w:rFonts w:hint="eastAsia"/>
          <w:b/>
          <w:sz w:val="28"/>
        </w:rPr>
        <w:t>英国药理学会</w:t>
      </w:r>
      <w:r w:rsidRPr="00BB4FA2">
        <w:rPr>
          <w:b/>
          <w:sz w:val="28"/>
        </w:rPr>
        <w:t>邀请函</w:t>
      </w:r>
    </w:p>
    <w:p w:rsidR="008037D1" w:rsidRDefault="008037D1" w:rsidP="008037D1">
      <w:r>
        <w:t>敬爱的中国药理学会会员：</w:t>
      </w:r>
    </w:p>
    <w:p w:rsidR="008037D1" w:rsidRDefault="008037D1" w:rsidP="008037D1">
      <w:pPr>
        <w:ind w:firstLineChars="270" w:firstLine="567"/>
      </w:pPr>
      <w:r>
        <w:rPr>
          <w:rFonts w:hint="eastAsia"/>
        </w:rPr>
        <w:t>我们谨代表英国药理学会领导，诚邀您注册并参加将于</w:t>
      </w:r>
      <w:r>
        <w:rPr>
          <w:rFonts w:hint="eastAsia"/>
        </w:rPr>
        <w:t>2016</w:t>
      </w:r>
      <w:r>
        <w:rPr>
          <w:rFonts w:hint="eastAsia"/>
        </w:rPr>
        <w:t>年</w:t>
      </w:r>
      <w:r>
        <w:rPr>
          <w:rFonts w:hint="eastAsia"/>
        </w:rPr>
        <w:t>12</w:t>
      </w:r>
      <w:r>
        <w:rPr>
          <w:rFonts w:hint="eastAsia"/>
        </w:rPr>
        <w:t>月</w:t>
      </w:r>
      <w:r>
        <w:rPr>
          <w:rFonts w:hint="eastAsia"/>
        </w:rPr>
        <w:t>13-15</w:t>
      </w:r>
      <w:r>
        <w:rPr>
          <w:rFonts w:hint="eastAsia"/>
        </w:rPr>
        <w:t>日在英国伦敦举行的</w:t>
      </w:r>
      <w:r w:rsidRPr="00752FD0">
        <w:rPr>
          <w:rFonts w:hint="eastAsia"/>
        </w:rPr>
        <w:t>英国药理学会</w:t>
      </w:r>
      <w:r w:rsidRPr="00752FD0">
        <w:rPr>
          <w:rFonts w:hint="eastAsia"/>
        </w:rPr>
        <w:t>2016</w:t>
      </w:r>
      <w:r w:rsidRPr="00752FD0">
        <w:rPr>
          <w:rFonts w:hint="eastAsia"/>
        </w:rPr>
        <w:t>年年会（</w:t>
      </w:r>
      <w:r w:rsidRPr="00752FD0">
        <w:rPr>
          <w:rFonts w:hint="eastAsia"/>
        </w:rPr>
        <w:t>Pharmacology 2016</w:t>
      </w:r>
      <w:r>
        <w:rPr>
          <w:rFonts w:hint="eastAsia"/>
        </w:rPr>
        <w:t>）。</w:t>
      </w:r>
    </w:p>
    <w:p w:rsidR="008037D1" w:rsidRDefault="0040273C" w:rsidP="008037D1">
      <w:pPr>
        <w:ind w:firstLineChars="270" w:firstLine="567"/>
      </w:pPr>
      <w:r>
        <w:rPr>
          <w:rFonts w:hint="eastAsia"/>
        </w:rPr>
        <w:t>会议</w:t>
      </w:r>
      <w:bookmarkStart w:id="0" w:name="_GoBack"/>
      <w:bookmarkEnd w:id="0"/>
      <w:r>
        <w:rPr>
          <w:rFonts w:hint="eastAsia"/>
        </w:rPr>
        <w:t>网站：</w:t>
      </w:r>
      <w:hyperlink r:id="rId18" w:history="1">
        <w:r w:rsidR="008037D1" w:rsidRPr="00752FD0">
          <w:rPr>
            <w:rStyle w:val="a4"/>
          </w:rPr>
          <w:t>https://www.bps.ac.uk/pharmacology2016</w:t>
        </w:r>
      </w:hyperlink>
      <w:r w:rsidR="008037D1">
        <w:rPr>
          <w:rFonts w:hint="eastAsia"/>
        </w:rPr>
        <w:t>。</w:t>
      </w:r>
    </w:p>
    <w:p w:rsidR="008037D1" w:rsidRDefault="008037D1" w:rsidP="008037D1">
      <w:pPr>
        <w:ind w:firstLineChars="300" w:firstLine="630"/>
      </w:pPr>
      <w:r>
        <w:rPr>
          <w:rFonts w:hint="eastAsia"/>
        </w:rPr>
        <w:t>Pharmacology 2016</w:t>
      </w:r>
      <w:r>
        <w:rPr>
          <w:rFonts w:hint="eastAsia"/>
        </w:rPr>
        <w:t>将吸引超过</w:t>
      </w:r>
      <w:r>
        <w:rPr>
          <w:rFonts w:hint="eastAsia"/>
        </w:rPr>
        <w:t>1000</w:t>
      </w:r>
      <w:r>
        <w:rPr>
          <w:rFonts w:hint="eastAsia"/>
        </w:rPr>
        <w:t>名来自世界各国的学者。今年我们非常荣幸地邀请了中国药理学会作为客席合作学会，期待您的参与！有关会议事宜介绍如下：</w:t>
      </w:r>
    </w:p>
    <w:p w:rsidR="008037D1" w:rsidRPr="00A60383" w:rsidRDefault="008037D1" w:rsidP="008037D1">
      <w:pPr>
        <w:rPr>
          <w:b/>
        </w:rPr>
      </w:pPr>
      <w:r w:rsidRPr="00A60383">
        <w:rPr>
          <w:rFonts w:hint="eastAsia"/>
          <w:b/>
        </w:rPr>
        <w:t>英国药理学会年会</w:t>
      </w:r>
      <w:r>
        <w:rPr>
          <w:rFonts w:hint="eastAsia"/>
          <w:b/>
        </w:rPr>
        <w:t>:</w:t>
      </w:r>
    </w:p>
    <w:p w:rsidR="008037D1" w:rsidRDefault="008037D1" w:rsidP="008037D1">
      <w:pPr>
        <w:ind w:firstLineChars="270" w:firstLine="567"/>
      </w:pPr>
      <w:r>
        <w:rPr>
          <w:rFonts w:hint="eastAsia"/>
        </w:rPr>
        <w:t>会场坐落于伦敦中心地带，正对历史悠久的威斯敏斯特教堂和大本钟。会议内容包括精心遴选出的主题论坛、大会报告、口头交流和墙报展讲，覆盖了药理学研究的各个分支领域。您可在线浏览</w:t>
      </w:r>
      <w:r>
        <w:fldChar w:fldCharType="begin"/>
      </w:r>
      <w:r>
        <w:instrText xml:space="preserve"> HYPERLINK "https://www.bps.ac.uk/pharmacology2016" \l "Programme" </w:instrText>
      </w:r>
      <w:r>
        <w:fldChar w:fldCharType="separate"/>
      </w:r>
      <w:r w:rsidRPr="00752FD0">
        <w:rPr>
          <w:rStyle w:val="a4"/>
          <w:rFonts w:hint="eastAsia"/>
        </w:rPr>
        <w:t>会议日程</w:t>
      </w:r>
      <w:r>
        <w:rPr>
          <w:rStyle w:val="a4"/>
        </w:rPr>
        <w:fldChar w:fldCharType="end"/>
      </w:r>
      <w:r>
        <w:rPr>
          <w:rFonts w:hint="eastAsia"/>
        </w:rPr>
        <w:t>。</w:t>
      </w:r>
    </w:p>
    <w:p w:rsidR="008037D1" w:rsidRDefault="008037D1" w:rsidP="008037D1">
      <w:pPr>
        <w:ind w:firstLineChars="270" w:firstLine="567"/>
      </w:pPr>
      <w:r>
        <w:rPr>
          <w:rFonts w:hint="eastAsia"/>
        </w:rPr>
        <w:t>此外，会议期间还安排了多个社会活动，尽力为您提供更多国际交流的机会。您可以在线注册时自行选择参加。如果您近年未参加过英国药理学会年会，可以通过观看</w:t>
      </w:r>
      <w:hyperlink r:id="rId19" w:history="1">
        <w:r w:rsidRPr="00752FD0">
          <w:rPr>
            <w:rStyle w:val="a4"/>
            <w:rFonts w:hint="eastAsia"/>
          </w:rPr>
          <w:t>推介短片</w:t>
        </w:r>
      </w:hyperlink>
      <w:r>
        <w:rPr>
          <w:rFonts w:hint="eastAsia"/>
        </w:rPr>
        <w:t>来了解我们</w:t>
      </w:r>
      <w:r>
        <w:rPr>
          <w:rFonts w:hint="eastAsia"/>
        </w:rPr>
        <w:t>2015</w:t>
      </w:r>
      <w:r>
        <w:rPr>
          <w:rFonts w:hint="eastAsia"/>
        </w:rPr>
        <w:t>年的会议。</w:t>
      </w:r>
    </w:p>
    <w:p w:rsidR="008037D1" w:rsidRDefault="008037D1" w:rsidP="008037D1">
      <w:pPr>
        <w:ind w:firstLine="420"/>
      </w:pPr>
      <w:r>
        <w:rPr>
          <w:rFonts w:hint="eastAsia"/>
        </w:rPr>
        <w:t>2016</w:t>
      </w:r>
      <w:r>
        <w:rPr>
          <w:rFonts w:hint="eastAsia"/>
        </w:rPr>
        <w:t>年会议亮点：</w:t>
      </w:r>
    </w:p>
    <w:p w:rsidR="008037D1" w:rsidRDefault="008037D1" w:rsidP="008037D1">
      <w:pPr>
        <w:pStyle w:val="a3"/>
        <w:numPr>
          <w:ilvl w:val="0"/>
          <w:numId w:val="1"/>
        </w:numPr>
        <w:ind w:firstLineChars="0"/>
      </w:pPr>
      <w:r w:rsidRPr="00BD7329">
        <w:rPr>
          <w:b/>
        </w:rPr>
        <w:t>中国药理学会</w:t>
      </w:r>
      <w:r w:rsidRPr="00BD7329">
        <w:rPr>
          <w:b/>
        </w:rPr>
        <w:t>-</w:t>
      </w:r>
      <w:r w:rsidRPr="00BD7329">
        <w:rPr>
          <w:b/>
        </w:rPr>
        <w:t>英国药理学会联合论坛</w:t>
      </w:r>
      <w:r>
        <w:t>：抗肿瘤药理学与传统中医药。联合主持人：杜冠华教授，中国药理学会理事长；</w:t>
      </w:r>
      <w:r>
        <w:t>Paul</w:t>
      </w:r>
      <w:r>
        <w:rPr>
          <w:rFonts w:hint="eastAsia"/>
        </w:rPr>
        <w:t xml:space="preserve"> </w:t>
      </w:r>
      <w:proofErr w:type="spellStart"/>
      <w:r>
        <w:rPr>
          <w:rFonts w:hint="eastAsia"/>
        </w:rPr>
        <w:t>Chazot</w:t>
      </w:r>
      <w:proofErr w:type="spellEnd"/>
      <w:r>
        <w:rPr>
          <w:rFonts w:hint="eastAsia"/>
        </w:rPr>
        <w:t>，英国杜伦大学。</w:t>
      </w:r>
    </w:p>
    <w:p w:rsidR="008037D1" w:rsidRDefault="008037D1" w:rsidP="008037D1">
      <w:pPr>
        <w:pStyle w:val="a3"/>
        <w:numPr>
          <w:ilvl w:val="0"/>
          <w:numId w:val="1"/>
        </w:numPr>
        <w:ind w:firstLineChars="0"/>
      </w:pPr>
      <w:r>
        <w:rPr>
          <w:rFonts w:hint="eastAsia"/>
        </w:rPr>
        <w:t>药理学界前沿学者获奖研究方面的报告。</w:t>
      </w:r>
    </w:p>
    <w:p w:rsidR="008037D1" w:rsidRDefault="008037D1" w:rsidP="008037D1">
      <w:pPr>
        <w:pStyle w:val="a3"/>
        <w:numPr>
          <w:ilvl w:val="0"/>
          <w:numId w:val="1"/>
        </w:numPr>
        <w:ind w:firstLineChars="0"/>
      </w:pPr>
      <w:r>
        <w:rPr>
          <w:rFonts w:hint="eastAsia"/>
        </w:rPr>
        <w:t>从投递摘要中遴选百余个口头交流，提供了年会历史上最大的青年人展示平台。</w:t>
      </w:r>
    </w:p>
    <w:p w:rsidR="008037D1" w:rsidRPr="00752FD0" w:rsidRDefault="008037D1" w:rsidP="008037D1">
      <w:pPr>
        <w:rPr>
          <w:b/>
        </w:rPr>
      </w:pPr>
      <w:r w:rsidRPr="00752FD0">
        <w:rPr>
          <w:rFonts w:hint="eastAsia"/>
          <w:b/>
        </w:rPr>
        <w:t>注册：</w:t>
      </w:r>
    </w:p>
    <w:p w:rsidR="008037D1" w:rsidRDefault="008037D1" w:rsidP="008037D1">
      <w:r>
        <w:rPr>
          <w:rFonts w:hint="eastAsia"/>
        </w:rPr>
        <w:t>中国药理学会会员</w:t>
      </w:r>
      <w:r>
        <w:t>在线注册并将享受注册费优惠</w:t>
      </w:r>
      <w:r>
        <w:rPr>
          <w:rFonts w:hint="eastAsia"/>
        </w:rPr>
        <w:t>(</w:t>
      </w:r>
      <w:r>
        <w:rPr>
          <w:rFonts w:hint="eastAsia"/>
        </w:rPr>
        <w:t>中国药理学会</w:t>
      </w:r>
      <w:r>
        <w:t>确认</w:t>
      </w:r>
      <w:r>
        <w:rPr>
          <w:rFonts w:hint="eastAsia"/>
        </w:rPr>
        <w:t>)</w:t>
      </w:r>
      <w:r>
        <w:t>。请点击</w:t>
      </w:r>
      <w:r>
        <w:rPr>
          <w:rFonts w:hint="eastAsia"/>
        </w:rPr>
        <w:t>:</w:t>
      </w:r>
    </w:p>
    <w:p w:rsidR="008037D1" w:rsidRDefault="009C08C9" w:rsidP="008037D1">
      <w:hyperlink r:id="rId20" w:history="1">
        <w:r w:rsidR="008037D1" w:rsidRPr="00291394">
          <w:rPr>
            <w:rStyle w:val="a4"/>
          </w:rPr>
          <w:t>https://www.regonline.co.uk/register/checkin.aspx?EventId=1857472&amp;RegTypeID=1035952</w:t>
        </w:r>
      </w:hyperlink>
    </w:p>
    <w:p w:rsidR="008037D1" w:rsidRDefault="008037D1" w:rsidP="008037D1">
      <w:r>
        <w:t>非会员注册</w:t>
      </w:r>
      <w:r>
        <w:rPr>
          <w:rFonts w:hint="eastAsia"/>
        </w:rPr>
        <w:t>，</w:t>
      </w:r>
      <w:r>
        <w:t>请点击</w:t>
      </w:r>
      <w:r>
        <w:rPr>
          <w:rFonts w:hint="eastAsia"/>
        </w:rPr>
        <w:t>：</w:t>
      </w:r>
    </w:p>
    <w:p w:rsidR="008037D1" w:rsidRDefault="009C08C9" w:rsidP="008037D1">
      <w:hyperlink r:id="rId21" w:history="1">
        <w:r w:rsidR="008037D1" w:rsidRPr="00291394">
          <w:rPr>
            <w:rStyle w:val="a4"/>
          </w:rPr>
          <w:t>https://www.regonline.co.uk/register/checkin.aspx?EventId=1857472&amp;RegTypeID=1035947</w:t>
        </w:r>
      </w:hyperlink>
      <w:r w:rsidR="008037D1">
        <w:t>。</w:t>
      </w:r>
    </w:p>
    <w:p w:rsidR="008037D1" w:rsidRDefault="008037D1" w:rsidP="008037D1">
      <w:r>
        <w:t>注册费率如下表：</w:t>
      </w:r>
    </w:p>
    <w:tbl>
      <w:tblPr>
        <w:tblStyle w:val="a5"/>
        <w:tblW w:w="0" w:type="auto"/>
        <w:tblLook w:val="04A0" w:firstRow="1" w:lastRow="0" w:firstColumn="1" w:lastColumn="0" w:noHBand="0" w:noVBand="1"/>
      </w:tblPr>
      <w:tblGrid>
        <w:gridCol w:w="1907"/>
        <w:gridCol w:w="1207"/>
        <w:gridCol w:w="1868"/>
        <w:gridCol w:w="1392"/>
        <w:gridCol w:w="1922"/>
      </w:tblGrid>
      <w:tr w:rsidR="008037D1" w:rsidTr="00822C8B">
        <w:tc>
          <w:tcPr>
            <w:tcW w:w="1907" w:type="dxa"/>
            <w:vMerge w:val="restart"/>
            <w:vAlign w:val="center"/>
          </w:tcPr>
          <w:p w:rsidR="008037D1" w:rsidRDefault="008037D1" w:rsidP="00822C8B">
            <w:pPr>
              <w:jc w:val="center"/>
            </w:pPr>
          </w:p>
        </w:tc>
        <w:tc>
          <w:tcPr>
            <w:tcW w:w="3075" w:type="dxa"/>
            <w:gridSpan w:val="2"/>
            <w:vAlign w:val="center"/>
          </w:tcPr>
          <w:p w:rsidR="008037D1" w:rsidRDefault="008037D1" w:rsidP="00822C8B">
            <w:pPr>
              <w:jc w:val="center"/>
            </w:pPr>
            <w:r>
              <w:rPr>
                <w:rFonts w:hint="eastAsia"/>
              </w:rPr>
              <w:t>中国药理学会会员</w:t>
            </w:r>
          </w:p>
        </w:tc>
        <w:tc>
          <w:tcPr>
            <w:tcW w:w="3314" w:type="dxa"/>
            <w:gridSpan w:val="2"/>
            <w:vAlign w:val="center"/>
          </w:tcPr>
          <w:p w:rsidR="008037D1" w:rsidRDefault="008037D1" w:rsidP="00822C8B">
            <w:pPr>
              <w:jc w:val="center"/>
            </w:pPr>
            <w:r>
              <w:rPr>
                <w:rFonts w:hint="eastAsia"/>
              </w:rPr>
              <w:t>非会员</w:t>
            </w:r>
          </w:p>
        </w:tc>
      </w:tr>
      <w:tr w:rsidR="008037D1" w:rsidTr="00822C8B">
        <w:tc>
          <w:tcPr>
            <w:tcW w:w="1907" w:type="dxa"/>
            <w:vMerge/>
            <w:vAlign w:val="center"/>
          </w:tcPr>
          <w:p w:rsidR="008037D1" w:rsidRDefault="008037D1" w:rsidP="00822C8B">
            <w:pPr>
              <w:jc w:val="center"/>
            </w:pPr>
          </w:p>
        </w:tc>
        <w:tc>
          <w:tcPr>
            <w:tcW w:w="1207" w:type="dxa"/>
            <w:vAlign w:val="center"/>
          </w:tcPr>
          <w:p w:rsidR="008037D1" w:rsidRDefault="008037D1" w:rsidP="00822C8B">
            <w:pPr>
              <w:jc w:val="center"/>
            </w:pPr>
            <w:r>
              <w:rPr>
                <w:rFonts w:hint="eastAsia"/>
              </w:rPr>
              <w:t>单日注册</w:t>
            </w:r>
          </w:p>
        </w:tc>
        <w:tc>
          <w:tcPr>
            <w:tcW w:w="1868" w:type="dxa"/>
            <w:vAlign w:val="center"/>
          </w:tcPr>
          <w:p w:rsidR="008037D1" w:rsidRDefault="008037D1" w:rsidP="00822C8B">
            <w:pPr>
              <w:ind w:leftChars="-88" w:left="-172" w:rightChars="-42" w:right="-88" w:hangingChars="6" w:hanging="13"/>
              <w:jc w:val="center"/>
            </w:pPr>
            <w:r>
              <w:rPr>
                <w:rFonts w:hint="eastAsia"/>
              </w:rPr>
              <w:t>全会注册（</w:t>
            </w:r>
            <w:r>
              <w:rPr>
                <w:rFonts w:hint="eastAsia"/>
              </w:rPr>
              <w:t>3</w:t>
            </w:r>
            <w:r>
              <w:rPr>
                <w:rFonts w:hint="eastAsia"/>
              </w:rPr>
              <w:t>日）</w:t>
            </w:r>
          </w:p>
        </w:tc>
        <w:tc>
          <w:tcPr>
            <w:tcW w:w="1392" w:type="dxa"/>
            <w:vAlign w:val="center"/>
          </w:tcPr>
          <w:p w:rsidR="008037D1" w:rsidRDefault="008037D1" w:rsidP="00822C8B">
            <w:pPr>
              <w:jc w:val="center"/>
            </w:pPr>
            <w:r>
              <w:rPr>
                <w:rFonts w:hint="eastAsia"/>
              </w:rPr>
              <w:t>单日注册</w:t>
            </w:r>
          </w:p>
        </w:tc>
        <w:tc>
          <w:tcPr>
            <w:tcW w:w="1922" w:type="dxa"/>
            <w:vAlign w:val="center"/>
          </w:tcPr>
          <w:p w:rsidR="008037D1" w:rsidRDefault="008037D1" w:rsidP="00822C8B">
            <w:pPr>
              <w:ind w:leftChars="-111" w:left="-233" w:rightChars="-12" w:right="-25"/>
              <w:jc w:val="center"/>
            </w:pPr>
            <w:r>
              <w:rPr>
                <w:rFonts w:hint="eastAsia"/>
              </w:rPr>
              <w:t>全会注册（</w:t>
            </w:r>
            <w:r>
              <w:rPr>
                <w:rFonts w:hint="eastAsia"/>
              </w:rPr>
              <w:t>3</w:t>
            </w:r>
            <w:r>
              <w:rPr>
                <w:rFonts w:hint="eastAsia"/>
              </w:rPr>
              <w:t>日）</w:t>
            </w:r>
          </w:p>
        </w:tc>
      </w:tr>
      <w:tr w:rsidR="008037D1" w:rsidTr="00822C8B">
        <w:tc>
          <w:tcPr>
            <w:tcW w:w="1907" w:type="dxa"/>
            <w:vAlign w:val="center"/>
          </w:tcPr>
          <w:p w:rsidR="008037D1" w:rsidRDefault="008037D1" w:rsidP="00822C8B">
            <w:pPr>
              <w:jc w:val="center"/>
            </w:pPr>
            <w:r>
              <w:rPr>
                <w:rFonts w:hint="eastAsia"/>
              </w:rPr>
              <w:t>提前注册</w:t>
            </w:r>
          </w:p>
        </w:tc>
        <w:tc>
          <w:tcPr>
            <w:tcW w:w="1207" w:type="dxa"/>
            <w:vAlign w:val="center"/>
          </w:tcPr>
          <w:p w:rsidR="008037D1" w:rsidRDefault="008037D1" w:rsidP="00822C8B">
            <w:pPr>
              <w:jc w:val="center"/>
            </w:pPr>
            <w:r>
              <w:rPr>
                <w:rFonts w:hint="eastAsia"/>
              </w:rPr>
              <w:t>65</w:t>
            </w:r>
            <w:r>
              <w:rPr>
                <w:rFonts w:hint="eastAsia"/>
              </w:rPr>
              <w:t>英镑</w:t>
            </w:r>
          </w:p>
        </w:tc>
        <w:tc>
          <w:tcPr>
            <w:tcW w:w="1868" w:type="dxa"/>
            <w:vAlign w:val="center"/>
          </w:tcPr>
          <w:p w:rsidR="008037D1" w:rsidRDefault="008037D1" w:rsidP="00822C8B">
            <w:pPr>
              <w:jc w:val="center"/>
            </w:pPr>
            <w:r>
              <w:rPr>
                <w:rFonts w:hint="eastAsia"/>
              </w:rPr>
              <w:t>170</w:t>
            </w:r>
            <w:r>
              <w:rPr>
                <w:rFonts w:hint="eastAsia"/>
              </w:rPr>
              <w:t>英镑</w:t>
            </w:r>
          </w:p>
        </w:tc>
        <w:tc>
          <w:tcPr>
            <w:tcW w:w="1392" w:type="dxa"/>
            <w:vAlign w:val="center"/>
          </w:tcPr>
          <w:p w:rsidR="008037D1" w:rsidRDefault="008037D1" w:rsidP="00822C8B">
            <w:pPr>
              <w:jc w:val="center"/>
            </w:pPr>
            <w:r>
              <w:rPr>
                <w:rFonts w:hint="eastAsia"/>
              </w:rPr>
              <w:t>125</w:t>
            </w:r>
            <w:r>
              <w:rPr>
                <w:rFonts w:hint="eastAsia"/>
              </w:rPr>
              <w:t>英镑</w:t>
            </w:r>
          </w:p>
        </w:tc>
        <w:tc>
          <w:tcPr>
            <w:tcW w:w="1922" w:type="dxa"/>
            <w:vAlign w:val="center"/>
          </w:tcPr>
          <w:p w:rsidR="008037D1" w:rsidRDefault="008037D1" w:rsidP="00822C8B">
            <w:pPr>
              <w:jc w:val="center"/>
            </w:pPr>
            <w:r>
              <w:rPr>
                <w:rFonts w:hint="eastAsia"/>
              </w:rPr>
              <w:t>295</w:t>
            </w:r>
            <w:r>
              <w:rPr>
                <w:rFonts w:hint="eastAsia"/>
              </w:rPr>
              <w:t>英镑</w:t>
            </w:r>
          </w:p>
        </w:tc>
      </w:tr>
      <w:tr w:rsidR="008037D1" w:rsidTr="00822C8B">
        <w:tc>
          <w:tcPr>
            <w:tcW w:w="1907" w:type="dxa"/>
            <w:vAlign w:val="center"/>
          </w:tcPr>
          <w:p w:rsidR="008037D1" w:rsidRDefault="008037D1" w:rsidP="00822C8B">
            <w:pPr>
              <w:jc w:val="center"/>
            </w:pPr>
            <w:r>
              <w:rPr>
                <w:rFonts w:hint="eastAsia"/>
              </w:rPr>
              <w:t>现场注册</w:t>
            </w:r>
          </w:p>
        </w:tc>
        <w:tc>
          <w:tcPr>
            <w:tcW w:w="1207" w:type="dxa"/>
            <w:vAlign w:val="center"/>
          </w:tcPr>
          <w:p w:rsidR="008037D1" w:rsidRDefault="008037D1" w:rsidP="00822C8B">
            <w:pPr>
              <w:jc w:val="center"/>
            </w:pPr>
            <w:r>
              <w:rPr>
                <w:rFonts w:hint="eastAsia"/>
              </w:rPr>
              <w:t>115</w:t>
            </w:r>
            <w:r>
              <w:rPr>
                <w:rFonts w:hint="eastAsia"/>
              </w:rPr>
              <w:t>英镑</w:t>
            </w:r>
          </w:p>
        </w:tc>
        <w:tc>
          <w:tcPr>
            <w:tcW w:w="1868" w:type="dxa"/>
            <w:vAlign w:val="center"/>
          </w:tcPr>
          <w:p w:rsidR="008037D1" w:rsidRDefault="008037D1" w:rsidP="00822C8B">
            <w:pPr>
              <w:jc w:val="center"/>
            </w:pPr>
            <w:r>
              <w:rPr>
                <w:rFonts w:hint="eastAsia"/>
              </w:rPr>
              <w:t>220</w:t>
            </w:r>
            <w:r>
              <w:rPr>
                <w:rFonts w:hint="eastAsia"/>
              </w:rPr>
              <w:t>英镑</w:t>
            </w:r>
          </w:p>
        </w:tc>
        <w:tc>
          <w:tcPr>
            <w:tcW w:w="1392" w:type="dxa"/>
            <w:vAlign w:val="center"/>
          </w:tcPr>
          <w:p w:rsidR="008037D1" w:rsidRDefault="008037D1" w:rsidP="00822C8B">
            <w:pPr>
              <w:jc w:val="center"/>
            </w:pPr>
            <w:r>
              <w:rPr>
                <w:rFonts w:hint="eastAsia"/>
              </w:rPr>
              <w:t>175</w:t>
            </w:r>
            <w:r>
              <w:rPr>
                <w:rFonts w:hint="eastAsia"/>
              </w:rPr>
              <w:t>英镑</w:t>
            </w:r>
          </w:p>
        </w:tc>
        <w:tc>
          <w:tcPr>
            <w:tcW w:w="1922" w:type="dxa"/>
            <w:vAlign w:val="center"/>
          </w:tcPr>
          <w:p w:rsidR="008037D1" w:rsidRDefault="008037D1" w:rsidP="00822C8B">
            <w:pPr>
              <w:jc w:val="center"/>
            </w:pPr>
            <w:r>
              <w:rPr>
                <w:rFonts w:hint="eastAsia"/>
              </w:rPr>
              <w:t>345</w:t>
            </w:r>
            <w:r>
              <w:rPr>
                <w:rFonts w:hint="eastAsia"/>
              </w:rPr>
              <w:t>英镑</w:t>
            </w:r>
          </w:p>
        </w:tc>
      </w:tr>
    </w:tbl>
    <w:p w:rsidR="008037D1" w:rsidRDefault="008037D1" w:rsidP="008037D1">
      <w:r>
        <w:rPr>
          <w:rFonts w:hint="eastAsia"/>
        </w:rPr>
        <w:t>注</w:t>
      </w:r>
      <w:r>
        <w:t>：提前注册时间为</w:t>
      </w:r>
      <w:r>
        <w:rPr>
          <w:rFonts w:hint="eastAsia"/>
        </w:rPr>
        <w:t>2016</w:t>
      </w:r>
      <w:r>
        <w:rPr>
          <w:rFonts w:hint="eastAsia"/>
        </w:rPr>
        <w:t>年</w:t>
      </w:r>
      <w:r>
        <w:rPr>
          <w:rFonts w:hint="eastAsia"/>
        </w:rPr>
        <w:t>12</w:t>
      </w:r>
      <w:r>
        <w:rPr>
          <w:rFonts w:hint="eastAsia"/>
        </w:rPr>
        <w:t>月</w:t>
      </w:r>
      <w:r>
        <w:rPr>
          <w:rFonts w:hint="eastAsia"/>
        </w:rPr>
        <w:t>2</w:t>
      </w:r>
      <w:r>
        <w:rPr>
          <w:rFonts w:hint="eastAsia"/>
        </w:rPr>
        <w:t>日前</w:t>
      </w:r>
      <w:r>
        <w:t>。</w:t>
      </w:r>
    </w:p>
    <w:p w:rsidR="008037D1" w:rsidRDefault="008037D1" w:rsidP="008037D1">
      <w:r>
        <w:rPr>
          <w:rFonts w:hint="eastAsia"/>
        </w:rPr>
        <w:t>请参照以下</w:t>
      </w:r>
      <w:r>
        <w:fldChar w:fldCharType="begin"/>
      </w:r>
      <w:r>
        <w:instrText xml:space="preserve"> HYPERLINK "https://www.bps.ac.uk/pharmacology2016" \l "Accommodation-&amp;-Travel" </w:instrText>
      </w:r>
      <w:r>
        <w:fldChar w:fldCharType="separate"/>
      </w:r>
      <w:r w:rsidRPr="00C175FD">
        <w:rPr>
          <w:rStyle w:val="a4"/>
          <w:rFonts w:hint="eastAsia"/>
        </w:rPr>
        <w:t>食宿及旅行信息</w:t>
      </w:r>
      <w:r>
        <w:rPr>
          <w:rStyle w:val="a4"/>
        </w:rPr>
        <w:fldChar w:fldCharType="end"/>
      </w:r>
      <w:r>
        <w:rPr>
          <w:rFonts w:hint="eastAsia"/>
        </w:rPr>
        <w:t>。</w:t>
      </w:r>
    </w:p>
    <w:p w:rsidR="008037D1" w:rsidRPr="00C175FD" w:rsidRDefault="008037D1" w:rsidP="008037D1">
      <w:pPr>
        <w:rPr>
          <w:b/>
        </w:rPr>
      </w:pPr>
      <w:r w:rsidRPr="00C175FD">
        <w:rPr>
          <w:rFonts w:hint="eastAsia"/>
          <w:b/>
        </w:rPr>
        <w:t>摘要投稿：</w:t>
      </w:r>
    </w:p>
    <w:p w:rsidR="008037D1" w:rsidRDefault="008037D1" w:rsidP="008037D1">
      <w:r>
        <w:t>摘要截止日期为</w:t>
      </w:r>
      <w:r>
        <w:t>2016</w:t>
      </w:r>
      <w:r>
        <w:t>年</w:t>
      </w:r>
      <w:r>
        <w:t>9</w:t>
      </w:r>
      <w:r>
        <w:t>月</w:t>
      </w:r>
      <w:r>
        <w:t>9</w:t>
      </w:r>
      <w:r>
        <w:t>日。</w:t>
      </w:r>
      <w:r>
        <w:fldChar w:fldCharType="begin"/>
      </w:r>
      <w:r>
        <w:instrText xml:space="preserve"> HYPERLINK "https://www.bps.ac.uk/pharmacology2016" \l "Abstracts-&amp;-Bursaries" </w:instrText>
      </w:r>
      <w:r>
        <w:fldChar w:fldCharType="separate"/>
      </w:r>
      <w:r w:rsidRPr="00C175FD">
        <w:rPr>
          <w:rStyle w:val="a4"/>
        </w:rPr>
        <w:t>在线提交摘要</w:t>
      </w:r>
      <w:r>
        <w:fldChar w:fldCharType="end"/>
      </w:r>
    </w:p>
    <w:p w:rsidR="008037D1" w:rsidRDefault="008037D1" w:rsidP="008037D1">
      <w:r>
        <w:rPr>
          <w:rFonts w:hint="eastAsia"/>
        </w:rPr>
        <w:t>更多信息请参见</w:t>
      </w:r>
      <w:r>
        <w:fldChar w:fldCharType="begin"/>
      </w:r>
      <w:r>
        <w:instrText xml:space="preserve"> HYPERLINK "https://www.bps.ac.uk/pharmacology2016" </w:instrText>
      </w:r>
      <w:r>
        <w:fldChar w:fldCharType="separate"/>
      </w:r>
      <w:r w:rsidRPr="00C175FD">
        <w:rPr>
          <w:rStyle w:val="a4"/>
          <w:rFonts w:hint="eastAsia"/>
        </w:rPr>
        <w:t>Pharmacology 2016</w:t>
      </w:r>
      <w:r w:rsidRPr="00C175FD">
        <w:rPr>
          <w:rStyle w:val="a4"/>
          <w:rFonts w:hint="eastAsia"/>
        </w:rPr>
        <w:t>网站</w:t>
      </w:r>
      <w:r>
        <w:rPr>
          <w:rStyle w:val="a4"/>
        </w:rPr>
        <w:fldChar w:fldCharType="end"/>
      </w:r>
      <w:r>
        <w:rPr>
          <w:rFonts w:hint="eastAsia"/>
        </w:rPr>
        <w:t>。如果您需要其他与参会相关的信息，请通过电子邮件（</w:t>
      </w:r>
      <w:hyperlink r:id="rId22" w:history="1">
        <w:r w:rsidRPr="000B0FD1">
          <w:rPr>
            <w:rStyle w:val="a4"/>
            <w:rFonts w:hint="eastAsia"/>
          </w:rPr>
          <w:t>meeting@bps.ac.uk</w:t>
        </w:r>
      </w:hyperlink>
      <w:r>
        <w:rPr>
          <w:rFonts w:hint="eastAsia"/>
        </w:rPr>
        <w:t>）或电话（</w:t>
      </w:r>
      <w:r>
        <w:rPr>
          <w:rFonts w:hint="eastAsia"/>
        </w:rPr>
        <w:t>+44 (0) 20 7239 0176</w:t>
      </w:r>
      <w:r>
        <w:rPr>
          <w:rFonts w:hint="eastAsia"/>
        </w:rPr>
        <w:t>）与会议组委会联系。</w:t>
      </w:r>
    </w:p>
    <w:p w:rsidR="008037D1" w:rsidRDefault="008037D1" w:rsidP="008037D1">
      <w:r>
        <w:rPr>
          <w:rFonts w:hint="eastAsia"/>
        </w:rPr>
        <w:t>英国药理学会期待您</w:t>
      </w:r>
      <w:r>
        <w:rPr>
          <w:rFonts w:hint="eastAsia"/>
        </w:rPr>
        <w:t>12</w:t>
      </w:r>
      <w:r>
        <w:rPr>
          <w:rFonts w:hint="eastAsia"/>
        </w:rPr>
        <w:t>月的伦敦之行！</w:t>
      </w:r>
    </w:p>
    <w:p w:rsidR="008037D1" w:rsidRDefault="008037D1" w:rsidP="008037D1"/>
    <w:p w:rsidR="008037D1" w:rsidRDefault="008037D1" w:rsidP="008037D1">
      <w:r>
        <w:rPr>
          <w:rFonts w:hint="eastAsia"/>
        </w:rPr>
        <w:t>顺致问候！</w:t>
      </w:r>
    </w:p>
    <w:p w:rsidR="008037D1" w:rsidRDefault="008037D1" w:rsidP="008037D1"/>
    <w:p w:rsidR="008037D1" w:rsidRDefault="008037D1" w:rsidP="008037D1">
      <w:r>
        <w:rPr>
          <w:rFonts w:hint="eastAsia"/>
        </w:rPr>
        <w:t xml:space="preserve">Barbara McDermott </w:t>
      </w:r>
      <w:r>
        <w:rPr>
          <w:rFonts w:hint="eastAsia"/>
        </w:rPr>
        <w:t>教授，英国药理学会副主席，会议主管</w:t>
      </w:r>
    </w:p>
    <w:p w:rsidR="008037D1" w:rsidRDefault="008037D1" w:rsidP="008037D1">
      <w:proofErr w:type="spellStart"/>
      <w:r>
        <w:rPr>
          <w:rFonts w:hint="eastAsia"/>
        </w:rPr>
        <w:t>Talja</w:t>
      </w:r>
      <w:proofErr w:type="spellEnd"/>
      <w:r>
        <w:rPr>
          <w:rFonts w:hint="eastAsia"/>
        </w:rPr>
        <w:t xml:space="preserve"> </w:t>
      </w:r>
      <w:proofErr w:type="spellStart"/>
      <w:r>
        <w:rPr>
          <w:rFonts w:hint="eastAsia"/>
        </w:rPr>
        <w:t>Dempster</w:t>
      </w:r>
      <w:proofErr w:type="spellEnd"/>
      <w:r>
        <w:rPr>
          <w:rFonts w:hint="eastAsia"/>
        </w:rPr>
        <w:t>，英国药理学会会展主任</w:t>
      </w:r>
    </w:p>
    <w:p w:rsidR="00BD7329" w:rsidRPr="008037D1" w:rsidRDefault="00BD7329" w:rsidP="00BD7329"/>
    <w:p w:rsidR="00BD7329" w:rsidRPr="00BD7329" w:rsidRDefault="00BD7329" w:rsidP="0011443A"/>
    <w:sectPr w:rsidR="00BD7329" w:rsidRPr="00BD73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8C9" w:rsidRDefault="009C08C9" w:rsidP="008037D1">
      <w:r>
        <w:separator/>
      </w:r>
    </w:p>
  </w:endnote>
  <w:endnote w:type="continuationSeparator" w:id="0">
    <w:p w:rsidR="009C08C9" w:rsidRDefault="009C08C9" w:rsidP="00803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8C9" w:rsidRDefault="009C08C9" w:rsidP="008037D1">
      <w:r>
        <w:separator/>
      </w:r>
    </w:p>
  </w:footnote>
  <w:footnote w:type="continuationSeparator" w:id="0">
    <w:p w:rsidR="009C08C9" w:rsidRDefault="009C08C9" w:rsidP="008037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34F47"/>
    <w:multiLevelType w:val="multilevel"/>
    <w:tmpl w:val="5AFAB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07D58BB"/>
    <w:multiLevelType w:val="hybridMultilevel"/>
    <w:tmpl w:val="57864924"/>
    <w:lvl w:ilvl="0" w:tplc="6E1A7B0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256"/>
    <w:rsid w:val="00017371"/>
    <w:rsid w:val="000316B7"/>
    <w:rsid w:val="00035CDA"/>
    <w:rsid w:val="00036DCF"/>
    <w:rsid w:val="00042BE4"/>
    <w:rsid w:val="00045BFA"/>
    <w:rsid w:val="0005265C"/>
    <w:rsid w:val="00052AB4"/>
    <w:rsid w:val="00054560"/>
    <w:rsid w:val="0006394D"/>
    <w:rsid w:val="00072D58"/>
    <w:rsid w:val="00083BCA"/>
    <w:rsid w:val="00085D5C"/>
    <w:rsid w:val="00087B56"/>
    <w:rsid w:val="00091601"/>
    <w:rsid w:val="000A3312"/>
    <w:rsid w:val="000A5EE3"/>
    <w:rsid w:val="000C0519"/>
    <w:rsid w:val="000C7630"/>
    <w:rsid w:val="000D4F24"/>
    <w:rsid w:val="000E0677"/>
    <w:rsid w:val="000E2017"/>
    <w:rsid w:val="000E2932"/>
    <w:rsid w:val="000F0208"/>
    <w:rsid w:val="000F4610"/>
    <w:rsid w:val="001055FF"/>
    <w:rsid w:val="00107233"/>
    <w:rsid w:val="0011443A"/>
    <w:rsid w:val="0012224B"/>
    <w:rsid w:val="001255A6"/>
    <w:rsid w:val="001259FE"/>
    <w:rsid w:val="001265BD"/>
    <w:rsid w:val="00165B65"/>
    <w:rsid w:val="00165BEB"/>
    <w:rsid w:val="001731BB"/>
    <w:rsid w:val="00173A73"/>
    <w:rsid w:val="0017436E"/>
    <w:rsid w:val="0018404B"/>
    <w:rsid w:val="00193A99"/>
    <w:rsid w:val="00195449"/>
    <w:rsid w:val="0019657C"/>
    <w:rsid w:val="001A1295"/>
    <w:rsid w:val="001C2D27"/>
    <w:rsid w:val="001C49F6"/>
    <w:rsid w:val="001D6BE5"/>
    <w:rsid w:val="001F08BF"/>
    <w:rsid w:val="0020001D"/>
    <w:rsid w:val="00204AAB"/>
    <w:rsid w:val="00215A6E"/>
    <w:rsid w:val="00221316"/>
    <w:rsid w:val="00234FE6"/>
    <w:rsid w:val="00235062"/>
    <w:rsid w:val="00235807"/>
    <w:rsid w:val="00246F16"/>
    <w:rsid w:val="002631DD"/>
    <w:rsid w:val="00265347"/>
    <w:rsid w:val="00282BBA"/>
    <w:rsid w:val="00285A7E"/>
    <w:rsid w:val="002917D6"/>
    <w:rsid w:val="002D12A3"/>
    <w:rsid w:val="002D4A35"/>
    <w:rsid w:val="002E67C6"/>
    <w:rsid w:val="002F55CB"/>
    <w:rsid w:val="002F64EC"/>
    <w:rsid w:val="003054C2"/>
    <w:rsid w:val="00310AE6"/>
    <w:rsid w:val="003150CE"/>
    <w:rsid w:val="0032339D"/>
    <w:rsid w:val="0035168C"/>
    <w:rsid w:val="003538C4"/>
    <w:rsid w:val="00354192"/>
    <w:rsid w:val="00356C3E"/>
    <w:rsid w:val="00356F35"/>
    <w:rsid w:val="00367E21"/>
    <w:rsid w:val="0037452E"/>
    <w:rsid w:val="00377779"/>
    <w:rsid w:val="00381AF5"/>
    <w:rsid w:val="00395D1E"/>
    <w:rsid w:val="00397BD2"/>
    <w:rsid w:val="003A4F0C"/>
    <w:rsid w:val="003B1DE7"/>
    <w:rsid w:val="003B79A4"/>
    <w:rsid w:val="003C0279"/>
    <w:rsid w:val="003C3125"/>
    <w:rsid w:val="003D1B00"/>
    <w:rsid w:val="003D5280"/>
    <w:rsid w:val="003D7ED7"/>
    <w:rsid w:val="003F54F5"/>
    <w:rsid w:val="0040273C"/>
    <w:rsid w:val="00412D03"/>
    <w:rsid w:val="00412EDA"/>
    <w:rsid w:val="004149B4"/>
    <w:rsid w:val="0042079E"/>
    <w:rsid w:val="0043093B"/>
    <w:rsid w:val="00434969"/>
    <w:rsid w:val="00442B79"/>
    <w:rsid w:val="00454F7A"/>
    <w:rsid w:val="00460323"/>
    <w:rsid w:val="00461D4D"/>
    <w:rsid w:val="00466CD1"/>
    <w:rsid w:val="00473DC0"/>
    <w:rsid w:val="00487799"/>
    <w:rsid w:val="00492A8E"/>
    <w:rsid w:val="00497D06"/>
    <w:rsid w:val="004A01FF"/>
    <w:rsid w:val="004A5B90"/>
    <w:rsid w:val="004B0612"/>
    <w:rsid w:val="004B4CA5"/>
    <w:rsid w:val="004B779F"/>
    <w:rsid w:val="004C0153"/>
    <w:rsid w:val="004C02B9"/>
    <w:rsid w:val="004C10E0"/>
    <w:rsid w:val="004D5F6D"/>
    <w:rsid w:val="004E6F4D"/>
    <w:rsid w:val="004F46C8"/>
    <w:rsid w:val="004F4C7C"/>
    <w:rsid w:val="0051150A"/>
    <w:rsid w:val="005127AB"/>
    <w:rsid w:val="0051411A"/>
    <w:rsid w:val="00515BB6"/>
    <w:rsid w:val="0051609C"/>
    <w:rsid w:val="0052455C"/>
    <w:rsid w:val="00531C9B"/>
    <w:rsid w:val="00535978"/>
    <w:rsid w:val="005375F7"/>
    <w:rsid w:val="00545DDB"/>
    <w:rsid w:val="005546CE"/>
    <w:rsid w:val="00564E71"/>
    <w:rsid w:val="00566C71"/>
    <w:rsid w:val="00574963"/>
    <w:rsid w:val="00586B48"/>
    <w:rsid w:val="005A226A"/>
    <w:rsid w:val="005A2B5D"/>
    <w:rsid w:val="005A5F93"/>
    <w:rsid w:val="005B3CCB"/>
    <w:rsid w:val="005B707B"/>
    <w:rsid w:val="005C2981"/>
    <w:rsid w:val="005C4C39"/>
    <w:rsid w:val="005C52E0"/>
    <w:rsid w:val="005C645F"/>
    <w:rsid w:val="005D2179"/>
    <w:rsid w:val="005D34C8"/>
    <w:rsid w:val="005D5E40"/>
    <w:rsid w:val="005E183E"/>
    <w:rsid w:val="005E632C"/>
    <w:rsid w:val="005F33BB"/>
    <w:rsid w:val="00601AEF"/>
    <w:rsid w:val="00604C33"/>
    <w:rsid w:val="00617167"/>
    <w:rsid w:val="006322C8"/>
    <w:rsid w:val="00633EB7"/>
    <w:rsid w:val="00637B05"/>
    <w:rsid w:val="00640EA8"/>
    <w:rsid w:val="00641B80"/>
    <w:rsid w:val="00646E5E"/>
    <w:rsid w:val="00654633"/>
    <w:rsid w:val="00680496"/>
    <w:rsid w:val="00684F58"/>
    <w:rsid w:val="0068764C"/>
    <w:rsid w:val="006913E5"/>
    <w:rsid w:val="006925E4"/>
    <w:rsid w:val="00694F09"/>
    <w:rsid w:val="006A1874"/>
    <w:rsid w:val="006A1F85"/>
    <w:rsid w:val="006A2816"/>
    <w:rsid w:val="006B37FE"/>
    <w:rsid w:val="006B7D2C"/>
    <w:rsid w:val="006C1D95"/>
    <w:rsid w:val="006C2BA2"/>
    <w:rsid w:val="006C7EEC"/>
    <w:rsid w:val="006D203A"/>
    <w:rsid w:val="006E0DB1"/>
    <w:rsid w:val="006E3883"/>
    <w:rsid w:val="006F597F"/>
    <w:rsid w:val="0070786B"/>
    <w:rsid w:val="0071462F"/>
    <w:rsid w:val="00726D96"/>
    <w:rsid w:val="00752FD0"/>
    <w:rsid w:val="00762C53"/>
    <w:rsid w:val="00767D9D"/>
    <w:rsid w:val="00780077"/>
    <w:rsid w:val="007801F9"/>
    <w:rsid w:val="00780514"/>
    <w:rsid w:val="00780F57"/>
    <w:rsid w:val="007901B0"/>
    <w:rsid w:val="007A39CD"/>
    <w:rsid w:val="007A7AEA"/>
    <w:rsid w:val="007B1AE8"/>
    <w:rsid w:val="007C24E5"/>
    <w:rsid w:val="007F211A"/>
    <w:rsid w:val="008037D1"/>
    <w:rsid w:val="0080394C"/>
    <w:rsid w:val="00807029"/>
    <w:rsid w:val="00812921"/>
    <w:rsid w:val="0081449C"/>
    <w:rsid w:val="0083252A"/>
    <w:rsid w:val="00832756"/>
    <w:rsid w:val="00832E56"/>
    <w:rsid w:val="00845BCF"/>
    <w:rsid w:val="008570BF"/>
    <w:rsid w:val="00863077"/>
    <w:rsid w:val="008644AB"/>
    <w:rsid w:val="008646C3"/>
    <w:rsid w:val="008725E9"/>
    <w:rsid w:val="00894820"/>
    <w:rsid w:val="008C0B76"/>
    <w:rsid w:val="008E0896"/>
    <w:rsid w:val="008E4CE7"/>
    <w:rsid w:val="008F7494"/>
    <w:rsid w:val="009037FE"/>
    <w:rsid w:val="0090708F"/>
    <w:rsid w:val="00912B3A"/>
    <w:rsid w:val="00914882"/>
    <w:rsid w:val="00920480"/>
    <w:rsid w:val="009240E3"/>
    <w:rsid w:val="00924998"/>
    <w:rsid w:val="009364A2"/>
    <w:rsid w:val="00937194"/>
    <w:rsid w:val="009664C2"/>
    <w:rsid w:val="009669F4"/>
    <w:rsid w:val="009715AD"/>
    <w:rsid w:val="00983DDB"/>
    <w:rsid w:val="009843D6"/>
    <w:rsid w:val="009B25E8"/>
    <w:rsid w:val="009B4197"/>
    <w:rsid w:val="009C08C9"/>
    <w:rsid w:val="009C15E3"/>
    <w:rsid w:val="009C3F0E"/>
    <w:rsid w:val="009D659B"/>
    <w:rsid w:val="009F4293"/>
    <w:rsid w:val="00A0632E"/>
    <w:rsid w:val="00A13F07"/>
    <w:rsid w:val="00A159CD"/>
    <w:rsid w:val="00A16FE2"/>
    <w:rsid w:val="00A529C6"/>
    <w:rsid w:val="00A573C8"/>
    <w:rsid w:val="00A60383"/>
    <w:rsid w:val="00A61015"/>
    <w:rsid w:val="00A63256"/>
    <w:rsid w:val="00A740DE"/>
    <w:rsid w:val="00A75C6F"/>
    <w:rsid w:val="00A82987"/>
    <w:rsid w:val="00A849B1"/>
    <w:rsid w:val="00A85342"/>
    <w:rsid w:val="00A86A89"/>
    <w:rsid w:val="00A90C77"/>
    <w:rsid w:val="00A979C2"/>
    <w:rsid w:val="00AB6CE6"/>
    <w:rsid w:val="00AB74B4"/>
    <w:rsid w:val="00AC3E69"/>
    <w:rsid w:val="00AC7CAC"/>
    <w:rsid w:val="00AE4442"/>
    <w:rsid w:val="00AF2632"/>
    <w:rsid w:val="00AF3EB1"/>
    <w:rsid w:val="00B0004D"/>
    <w:rsid w:val="00B02F89"/>
    <w:rsid w:val="00B15599"/>
    <w:rsid w:val="00B33048"/>
    <w:rsid w:val="00B454A2"/>
    <w:rsid w:val="00B73D34"/>
    <w:rsid w:val="00B850EC"/>
    <w:rsid w:val="00B87A71"/>
    <w:rsid w:val="00B96E6D"/>
    <w:rsid w:val="00BB4FA2"/>
    <w:rsid w:val="00BC3F93"/>
    <w:rsid w:val="00BC77C6"/>
    <w:rsid w:val="00BD074E"/>
    <w:rsid w:val="00BD0ADB"/>
    <w:rsid w:val="00BD7329"/>
    <w:rsid w:val="00BE0216"/>
    <w:rsid w:val="00BE0C97"/>
    <w:rsid w:val="00BE27DE"/>
    <w:rsid w:val="00BE2E20"/>
    <w:rsid w:val="00BE5DED"/>
    <w:rsid w:val="00BF06ED"/>
    <w:rsid w:val="00BF2845"/>
    <w:rsid w:val="00BF295F"/>
    <w:rsid w:val="00C01F9C"/>
    <w:rsid w:val="00C175FD"/>
    <w:rsid w:val="00C20A8E"/>
    <w:rsid w:val="00C224CC"/>
    <w:rsid w:val="00C25226"/>
    <w:rsid w:val="00C31834"/>
    <w:rsid w:val="00C42B10"/>
    <w:rsid w:val="00C45D90"/>
    <w:rsid w:val="00C47C1B"/>
    <w:rsid w:val="00C65252"/>
    <w:rsid w:val="00C81E5B"/>
    <w:rsid w:val="00C8572A"/>
    <w:rsid w:val="00C873E7"/>
    <w:rsid w:val="00C93E58"/>
    <w:rsid w:val="00CB1097"/>
    <w:rsid w:val="00CB24CF"/>
    <w:rsid w:val="00CB692D"/>
    <w:rsid w:val="00CB7EE2"/>
    <w:rsid w:val="00CC011F"/>
    <w:rsid w:val="00CC233F"/>
    <w:rsid w:val="00CC46D2"/>
    <w:rsid w:val="00CD3D28"/>
    <w:rsid w:val="00CE17C2"/>
    <w:rsid w:val="00CE6CB7"/>
    <w:rsid w:val="00CF2E27"/>
    <w:rsid w:val="00CF79E4"/>
    <w:rsid w:val="00D065A7"/>
    <w:rsid w:val="00D10256"/>
    <w:rsid w:val="00D2135C"/>
    <w:rsid w:val="00D22BB5"/>
    <w:rsid w:val="00D230C5"/>
    <w:rsid w:val="00D35B8B"/>
    <w:rsid w:val="00D40844"/>
    <w:rsid w:val="00D44795"/>
    <w:rsid w:val="00D505F6"/>
    <w:rsid w:val="00D60C1A"/>
    <w:rsid w:val="00D66977"/>
    <w:rsid w:val="00D715FF"/>
    <w:rsid w:val="00D73B9D"/>
    <w:rsid w:val="00D82453"/>
    <w:rsid w:val="00D83A15"/>
    <w:rsid w:val="00D83FBB"/>
    <w:rsid w:val="00D87231"/>
    <w:rsid w:val="00D91CA7"/>
    <w:rsid w:val="00D92F9D"/>
    <w:rsid w:val="00D97A63"/>
    <w:rsid w:val="00DA4D26"/>
    <w:rsid w:val="00DD0A50"/>
    <w:rsid w:val="00DD0D54"/>
    <w:rsid w:val="00DD1588"/>
    <w:rsid w:val="00DD7885"/>
    <w:rsid w:val="00DE4F62"/>
    <w:rsid w:val="00DF308C"/>
    <w:rsid w:val="00E046FA"/>
    <w:rsid w:val="00E12B47"/>
    <w:rsid w:val="00E13E5A"/>
    <w:rsid w:val="00E17BA0"/>
    <w:rsid w:val="00E27775"/>
    <w:rsid w:val="00E27A18"/>
    <w:rsid w:val="00E32510"/>
    <w:rsid w:val="00E33950"/>
    <w:rsid w:val="00E60FD9"/>
    <w:rsid w:val="00E758B6"/>
    <w:rsid w:val="00E75A7A"/>
    <w:rsid w:val="00E83625"/>
    <w:rsid w:val="00E86B06"/>
    <w:rsid w:val="00E8759A"/>
    <w:rsid w:val="00E9404F"/>
    <w:rsid w:val="00E949D0"/>
    <w:rsid w:val="00EA359B"/>
    <w:rsid w:val="00EB09A0"/>
    <w:rsid w:val="00EE0016"/>
    <w:rsid w:val="00EE6CAB"/>
    <w:rsid w:val="00EE7EA3"/>
    <w:rsid w:val="00EF42EF"/>
    <w:rsid w:val="00F0021A"/>
    <w:rsid w:val="00F0152A"/>
    <w:rsid w:val="00F21766"/>
    <w:rsid w:val="00F30941"/>
    <w:rsid w:val="00F32B71"/>
    <w:rsid w:val="00F35A8A"/>
    <w:rsid w:val="00F47B89"/>
    <w:rsid w:val="00F5235F"/>
    <w:rsid w:val="00F54309"/>
    <w:rsid w:val="00F75A6E"/>
    <w:rsid w:val="00F87E8B"/>
    <w:rsid w:val="00F94E79"/>
    <w:rsid w:val="00F97B05"/>
    <w:rsid w:val="00FC1E50"/>
    <w:rsid w:val="00FC34E0"/>
    <w:rsid w:val="00FC7E18"/>
    <w:rsid w:val="00FE0D46"/>
    <w:rsid w:val="00FE2128"/>
    <w:rsid w:val="00FE2E24"/>
    <w:rsid w:val="00FE4F66"/>
    <w:rsid w:val="00FE547C"/>
    <w:rsid w:val="00FF6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3256"/>
    <w:pPr>
      <w:ind w:firstLineChars="200" w:firstLine="420"/>
    </w:pPr>
  </w:style>
  <w:style w:type="character" w:styleId="a4">
    <w:name w:val="Hyperlink"/>
    <w:basedOn w:val="a0"/>
    <w:uiPriority w:val="99"/>
    <w:unhideWhenUsed/>
    <w:rsid w:val="00A60383"/>
    <w:rPr>
      <w:color w:val="0000FF" w:themeColor="hyperlink"/>
      <w:u w:val="single"/>
    </w:rPr>
  </w:style>
  <w:style w:type="table" w:styleId="a5">
    <w:name w:val="Table Grid"/>
    <w:basedOn w:val="a1"/>
    <w:uiPriority w:val="59"/>
    <w:rsid w:val="00A603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FollowedHyperlink"/>
    <w:basedOn w:val="a0"/>
    <w:uiPriority w:val="99"/>
    <w:semiHidden/>
    <w:unhideWhenUsed/>
    <w:rsid w:val="00752FD0"/>
    <w:rPr>
      <w:color w:val="800080" w:themeColor="followedHyperlink"/>
      <w:u w:val="single"/>
    </w:rPr>
  </w:style>
  <w:style w:type="paragraph" w:styleId="a7">
    <w:name w:val="header"/>
    <w:basedOn w:val="a"/>
    <w:link w:val="Char"/>
    <w:uiPriority w:val="99"/>
    <w:unhideWhenUsed/>
    <w:rsid w:val="008037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8037D1"/>
    <w:rPr>
      <w:sz w:val="18"/>
      <w:szCs w:val="18"/>
    </w:rPr>
  </w:style>
  <w:style w:type="paragraph" w:styleId="a8">
    <w:name w:val="footer"/>
    <w:basedOn w:val="a"/>
    <w:link w:val="Char0"/>
    <w:uiPriority w:val="99"/>
    <w:unhideWhenUsed/>
    <w:rsid w:val="008037D1"/>
    <w:pPr>
      <w:tabs>
        <w:tab w:val="center" w:pos="4153"/>
        <w:tab w:val="right" w:pos="8306"/>
      </w:tabs>
      <w:snapToGrid w:val="0"/>
      <w:jc w:val="left"/>
    </w:pPr>
    <w:rPr>
      <w:sz w:val="18"/>
      <w:szCs w:val="18"/>
    </w:rPr>
  </w:style>
  <w:style w:type="character" w:customStyle="1" w:styleId="Char0">
    <w:name w:val="页脚 Char"/>
    <w:basedOn w:val="a0"/>
    <w:link w:val="a8"/>
    <w:uiPriority w:val="99"/>
    <w:rsid w:val="008037D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3256"/>
    <w:pPr>
      <w:ind w:firstLineChars="200" w:firstLine="420"/>
    </w:pPr>
  </w:style>
  <w:style w:type="character" w:styleId="a4">
    <w:name w:val="Hyperlink"/>
    <w:basedOn w:val="a0"/>
    <w:uiPriority w:val="99"/>
    <w:unhideWhenUsed/>
    <w:rsid w:val="00A60383"/>
    <w:rPr>
      <w:color w:val="0000FF" w:themeColor="hyperlink"/>
      <w:u w:val="single"/>
    </w:rPr>
  </w:style>
  <w:style w:type="table" w:styleId="a5">
    <w:name w:val="Table Grid"/>
    <w:basedOn w:val="a1"/>
    <w:uiPriority w:val="59"/>
    <w:rsid w:val="00A603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FollowedHyperlink"/>
    <w:basedOn w:val="a0"/>
    <w:uiPriority w:val="99"/>
    <w:semiHidden/>
    <w:unhideWhenUsed/>
    <w:rsid w:val="00752FD0"/>
    <w:rPr>
      <w:color w:val="800080" w:themeColor="followedHyperlink"/>
      <w:u w:val="single"/>
    </w:rPr>
  </w:style>
  <w:style w:type="paragraph" w:styleId="a7">
    <w:name w:val="header"/>
    <w:basedOn w:val="a"/>
    <w:link w:val="Char"/>
    <w:uiPriority w:val="99"/>
    <w:unhideWhenUsed/>
    <w:rsid w:val="008037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8037D1"/>
    <w:rPr>
      <w:sz w:val="18"/>
      <w:szCs w:val="18"/>
    </w:rPr>
  </w:style>
  <w:style w:type="paragraph" w:styleId="a8">
    <w:name w:val="footer"/>
    <w:basedOn w:val="a"/>
    <w:link w:val="Char0"/>
    <w:uiPriority w:val="99"/>
    <w:unhideWhenUsed/>
    <w:rsid w:val="008037D1"/>
    <w:pPr>
      <w:tabs>
        <w:tab w:val="center" w:pos="4153"/>
        <w:tab w:val="right" w:pos="8306"/>
      </w:tabs>
      <w:snapToGrid w:val="0"/>
      <w:jc w:val="left"/>
    </w:pPr>
    <w:rPr>
      <w:sz w:val="18"/>
      <w:szCs w:val="18"/>
    </w:rPr>
  </w:style>
  <w:style w:type="character" w:customStyle="1" w:styleId="Char0">
    <w:name w:val="页脚 Char"/>
    <w:basedOn w:val="a0"/>
    <w:link w:val="a8"/>
    <w:uiPriority w:val="99"/>
    <w:rsid w:val="008037D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imm.ac.cn/owa/redir.aspx?C=LyO5TNvEVZfuvYkqDU916qxAYNDX76jqvT5TKVpjdyt6T9RrJLHTCA..&amp;URL=http%3a%2f%2felink.azuresend.com%2fl%2f937c5517b66b44baaaa52142c8999c88%2f6FB3750C%2f072016" TargetMode="External"/><Relationship Id="rId13" Type="http://schemas.openxmlformats.org/officeDocument/2006/relationships/hyperlink" Target="https://mail.imm.ac.cn/owa/redir.aspx?C=DXrZP4OIpSGTvhKPImAZP8apo2JCWT6KVtbSIJUBfN56T9RrJLHTCA..&amp;URL=http%3a%2f%2felink.azuresend.com%2fl%2f937c5517b66b44baaaa52142c8999c88%2f381E2F25%2f072016" TargetMode="External"/><Relationship Id="rId18" Type="http://schemas.openxmlformats.org/officeDocument/2006/relationships/hyperlink" Target="https://www.bps.ac.uk/pharmacology2016" TargetMode="External"/><Relationship Id="rId3" Type="http://schemas.microsoft.com/office/2007/relationships/stylesWithEffects" Target="stylesWithEffects.xml"/><Relationship Id="rId21" Type="http://schemas.openxmlformats.org/officeDocument/2006/relationships/hyperlink" Target="https://www.regonline.co.uk/register/checkin.aspx?EventId=1857472&amp;RegTypeID=1035947" TargetMode="External"/><Relationship Id="rId7" Type="http://schemas.openxmlformats.org/officeDocument/2006/relationships/endnotes" Target="endnotes.xml"/><Relationship Id="rId12" Type="http://schemas.openxmlformats.org/officeDocument/2006/relationships/hyperlink" Target="https://mail.imm.ac.cn/owa/redir.aspx?C=fNWlRovGIR54XJ_pP75tlCixzvKmsFTrYU3LefdlyWZ6T9RrJLHTCA..&amp;URL=http%3a%2f%2felink.azuresend.com%2fl%2f937c5517b66b44baaaa52142c8999c88%2f67BA9D83%2f072016" TargetMode="External"/><Relationship Id="rId17" Type="http://schemas.openxmlformats.org/officeDocument/2006/relationships/hyperlink" Target="https://mail.imm.ac.cn/owa/redir.aspx?C=XLIld0nuGLSX2blilUJDd04Tj1hL1mkv147W_yl3fC56T9RrJLHTCA..&amp;URL=mailto%3ameetings%40bps.ac.uk" TargetMode="External"/><Relationship Id="rId2" Type="http://schemas.openxmlformats.org/officeDocument/2006/relationships/styles" Target="styles.xml"/><Relationship Id="rId16" Type="http://schemas.openxmlformats.org/officeDocument/2006/relationships/hyperlink" Target="https://mail.imm.ac.cn/owa/redir.aspx?C=POB_IOFBSCrSMtM_Ll0fM0uSh4ycAJUfqVa17fBff3x6T9RrJLHTCA..&amp;URL=http%3a%2f%2felink.azuresend.com%2fl%2f937c5517b66b44baaaa52142c8999c88%2f424ACC61%2f072016" TargetMode="External"/><Relationship Id="rId20" Type="http://schemas.openxmlformats.org/officeDocument/2006/relationships/hyperlink" Target="https://www.regonline.co.uk/register/checkin.aspx?EventId=1857472&amp;RegTypeID=103595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ail.imm.ac.cn/owa/redir.aspx?C=tBCwwuvvp3WIgJnM9ML3QxzqW3WjSRibFFqj6-w-syB6T9RrJLHTCA..&amp;URL=http%3a%2f%2felink.azuresend.com%2fl%2f937c5517b66b44baaaa52142c8999c88%2fCD47B2A5%2f07201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ail.imm.ac.cn/owa/redir.aspx?C=MtK_N84roBIIaB-CvpzwkCH0bmAyUEeSPuqO7kfR9RF6T9RrJLHTCA..&amp;URL=http%3a%2f%2felink.azuresend.com%2fl%2f937c5517b66b44baaaa52142c8999c88%2f5BF732C8%2f072016" TargetMode="External"/><Relationship Id="rId23" Type="http://schemas.openxmlformats.org/officeDocument/2006/relationships/fontTable" Target="fontTable.xml"/><Relationship Id="rId10" Type="http://schemas.openxmlformats.org/officeDocument/2006/relationships/hyperlink" Target="https://mail.imm.ac.cn/owa/redir.aspx?C=oN_ZsFTt0Q_I5kb6zc1AxLTErGUGnHefpAwGnwmRw7J6T9RrJLHTCA..&amp;URL=http%3a%2f%2felink.azuresend.com%2fl%2f937c5517b66b44baaaa52142c8999c88%2fE540459A%2f072016" TargetMode="External"/><Relationship Id="rId19" Type="http://schemas.openxmlformats.org/officeDocument/2006/relationships/hyperlink" Target="https://www.youtube.com/watch?v=Wd6FDh6PtBQ&amp;_cldee=c29waGlhLmdyaWZmaXRoc0BicHMuYWMudWs%3d&amp;urlid=3" TargetMode="External"/><Relationship Id="rId4" Type="http://schemas.openxmlformats.org/officeDocument/2006/relationships/settings" Target="settings.xml"/><Relationship Id="rId9" Type="http://schemas.openxmlformats.org/officeDocument/2006/relationships/hyperlink" Target="https://mail.imm.ac.cn/owa/redir.aspx?C=DbD338Mqp-WyKbit89Q6PX91HjtpjKP6PsfSPZfJKBB6T9RrJLHTCA..&amp;URL=http%3a%2f%2felink.azuresend.com%2fl%2f937c5517b66b44baaaa52142c8999c88%2f5A3C596A%2f072016" TargetMode="External"/><Relationship Id="rId14" Type="http://schemas.openxmlformats.org/officeDocument/2006/relationships/hyperlink" Target="https://mail.imm.ac.cn/owa/redir.aspx?C=9G_3rHRveGk5OFZFo065NuSIIIKMQRIL7G8m193DTxZ6T9RrJLHTCA..&amp;URL=http%3a%2f%2felink.azuresend.com%2fl%2f937c5517b66b44baaaa52142c8999c88%2f13C2550A%2f072016" TargetMode="External"/><Relationship Id="rId22" Type="http://schemas.openxmlformats.org/officeDocument/2006/relationships/hyperlink" Target="mailto:meeting@bps.ac.u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976</Words>
  <Characters>5568</Characters>
  <Application>Microsoft Office Word</Application>
  <DocSecurity>0</DocSecurity>
  <Lines>46</Lines>
  <Paragraphs>13</Paragraphs>
  <ScaleCrop>false</ScaleCrop>
  <Company>中国石油大学</Company>
  <LinksUpToDate>false</LinksUpToDate>
  <CharactersWithSpaces>6531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 Zhao</dc:creator>
  <cp:lastModifiedBy>穆鑫</cp:lastModifiedBy>
  <cp:revision>3</cp:revision>
  <dcterms:created xsi:type="dcterms:W3CDTF">2016-08-02T07:34:00Z</dcterms:created>
  <dcterms:modified xsi:type="dcterms:W3CDTF">2016-08-02T07:54:00Z</dcterms:modified>
</cp:coreProperties>
</file>