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0A" w:rsidRPr="00AB611A" w:rsidRDefault="00E3500A" w:rsidP="00E3500A">
      <w:pPr>
        <w:jc w:val="center"/>
        <w:rPr>
          <w:rFonts w:ascii="黑体" w:eastAsia="黑体" w:hAnsi="黑体"/>
          <w:sz w:val="32"/>
        </w:rPr>
      </w:pPr>
      <w:r w:rsidRPr="00AB611A">
        <w:rPr>
          <w:rFonts w:ascii="黑体" w:eastAsia="黑体" w:hAnsi="黑体" w:hint="eastAsia"/>
          <w:sz w:val="32"/>
        </w:rPr>
        <w:t>第十一届全国药物和化学异物代谢学术会议</w:t>
      </w:r>
    </w:p>
    <w:p w:rsidR="00E3500A" w:rsidRPr="00AB611A" w:rsidRDefault="00E3500A" w:rsidP="00E3500A">
      <w:pPr>
        <w:jc w:val="center"/>
        <w:rPr>
          <w:rFonts w:ascii="黑体" w:eastAsia="黑体" w:hAnsi="黑体"/>
          <w:sz w:val="32"/>
        </w:rPr>
      </w:pPr>
      <w:r w:rsidRPr="00AB611A">
        <w:rPr>
          <w:rFonts w:ascii="黑体" w:eastAsia="黑体" w:hAnsi="黑体" w:hint="eastAsia"/>
          <w:sz w:val="32"/>
        </w:rPr>
        <w:t>会议</w:t>
      </w:r>
      <w:r w:rsidRPr="00AB611A">
        <w:rPr>
          <w:rFonts w:ascii="黑体" w:eastAsia="黑体" w:hAnsi="黑体"/>
          <w:sz w:val="32"/>
        </w:rPr>
        <w:t>通知（第一轮）</w:t>
      </w:r>
    </w:p>
    <w:p w:rsidR="00E3500A" w:rsidRDefault="00E3500A" w:rsidP="00E3500A">
      <w:pPr>
        <w:jc w:val="center"/>
      </w:pPr>
    </w:p>
    <w:p w:rsidR="00E3500A" w:rsidRPr="00AB611A" w:rsidRDefault="00E3500A" w:rsidP="0073282C">
      <w:pPr>
        <w:ind w:firstLineChars="200" w:firstLine="480"/>
        <w:rPr>
          <w:sz w:val="24"/>
        </w:rPr>
      </w:pPr>
      <w:r w:rsidRPr="00AB611A">
        <w:rPr>
          <w:rFonts w:hint="eastAsia"/>
          <w:sz w:val="24"/>
        </w:rPr>
        <w:t>由中国药理学会药物代谢专业委员会主办，军事医学科学院、</w:t>
      </w:r>
      <w:r w:rsidRPr="00AB611A">
        <w:rPr>
          <w:sz w:val="24"/>
        </w:rPr>
        <w:t>山东省医学科学院和山东省科学院联合</w:t>
      </w:r>
      <w:r w:rsidRPr="00AB611A">
        <w:rPr>
          <w:rFonts w:hint="eastAsia"/>
          <w:sz w:val="24"/>
        </w:rPr>
        <w:t>承办的“第十一届全国药物和化学异物代谢学术会议”将于</w:t>
      </w:r>
      <w:r w:rsidRPr="00AB611A">
        <w:rPr>
          <w:rFonts w:hint="eastAsia"/>
          <w:sz w:val="24"/>
        </w:rPr>
        <w:t>201</w:t>
      </w:r>
      <w:r w:rsidR="00D551F8" w:rsidRPr="00AB611A">
        <w:rPr>
          <w:sz w:val="24"/>
        </w:rPr>
        <w:t>5</w:t>
      </w:r>
      <w:r w:rsidRPr="00AB611A">
        <w:rPr>
          <w:rFonts w:hint="eastAsia"/>
          <w:sz w:val="24"/>
        </w:rPr>
        <w:t>年</w:t>
      </w:r>
      <w:r w:rsidR="00AB611A" w:rsidRPr="00AB611A">
        <w:rPr>
          <w:sz w:val="24"/>
        </w:rPr>
        <w:t>9</w:t>
      </w:r>
      <w:r w:rsidRPr="00AB611A">
        <w:rPr>
          <w:rFonts w:hint="eastAsia"/>
          <w:sz w:val="24"/>
        </w:rPr>
        <w:t>月</w:t>
      </w:r>
      <w:r w:rsidR="00AB611A" w:rsidRPr="00AB611A">
        <w:rPr>
          <w:rFonts w:hint="eastAsia"/>
          <w:sz w:val="24"/>
        </w:rPr>
        <w:t>下旬</w:t>
      </w:r>
      <w:r w:rsidR="00AB611A" w:rsidRPr="00AB611A">
        <w:rPr>
          <w:sz w:val="24"/>
        </w:rPr>
        <w:t>-10</w:t>
      </w:r>
      <w:r w:rsidR="00AB611A" w:rsidRPr="00AB611A">
        <w:rPr>
          <w:sz w:val="24"/>
        </w:rPr>
        <w:t>月上旬之间</w:t>
      </w:r>
      <w:r w:rsidRPr="00AB611A">
        <w:rPr>
          <w:rFonts w:hint="eastAsia"/>
          <w:sz w:val="24"/>
        </w:rPr>
        <w:t>在山东省济南市</w:t>
      </w:r>
      <w:r w:rsidR="00471167" w:rsidRPr="00AB611A">
        <w:rPr>
          <w:rFonts w:hint="eastAsia"/>
          <w:sz w:val="24"/>
        </w:rPr>
        <w:t>举行。会议将邀请国内</w:t>
      </w:r>
      <w:r w:rsidRPr="00AB611A">
        <w:rPr>
          <w:rFonts w:hint="eastAsia"/>
          <w:sz w:val="24"/>
        </w:rPr>
        <w:t>外药物代谢与药物动力学领域著名专家，围绕我国新药创制国家重大科技专项的建设要求，就有关药物代谢</w:t>
      </w:r>
      <w:r w:rsidR="00471167" w:rsidRPr="00AB611A">
        <w:rPr>
          <w:rFonts w:hint="eastAsia"/>
          <w:sz w:val="24"/>
        </w:rPr>
        <w:t>与</w:t>
      </w:r>
      <w:r w:rsidR="00471167" w:rsidRPr="00AB611A">
        <w:rPr>
          <w:sz w:val="24"/>
        </w:rPr>
        <w:t>药物</w:t>
      </w:r>
      <w:r w:rsidRPr="00AB611A">
        <w:rPr>
          <w:rFonts w:hint="eastAsia"/>
          <w:sz w:val="24"/>
        </w:rPr>
        <w:t>动力学研究现状、发展趋势、存在问题与对策进行学术交流和研讨</w:t>
      </w:r>
      <w:r w:rsidR="00471167" w:rsidRPr="00AB611A">
        <w:rPr>
          <w:rFonts w:hint="eastAsia"/>
          <w:sz w:val="24"/>
        </w:rPr>
        <w:t>，</w:t>
      </w:r>
      <w:r w:rsidR="00A862E2">
        <w:rPr>
          <w:rFonts w:hint="eastAsia"/>
          <w:sz w:val="24"/>
        </w:rPr>
        <w:t>并</w:t>
      </w:r>
      <w:r w:rsidR="00A862E2">
        <w:rPr>
          <w:sz w:val="24"/>
        </w:rPr>
        <w:t>安排</w:t>
      </w:r>
      <w:r w:rsidR="00471167" w:rsidRPr="00AB611A">
        <w:rPr>
          <w:rFonts w:hint="eastAsia"/>
          <w:sz w:val="24"/>
        </w:rPr>
        <w:t>质谱</w:t>
      </w:r>
      <w:r w:rsidR="00A862E2" w:rsidRPr="00AB611A">
        <w:rPr>
          <w:rFonts w:hint="eastAsia"/>
          <w:sz w:val="24"/>
        </w:rPr>
        <w:t>、色谱</w:t>
      </w:r>
      <w:r w:rsidR="00471167" w:rsidRPr="00AB611A">
        <w:rPr>
          <w:rFonts w:hint="eastAsia"/>
          <w:sz w:val="24"/>
        </w:rPr>
        <w:t>等仪器主要生产厂家介绍新产品和新技术</w:t>
      </w:r>
      <w:r w:rsidRPr="00AB611A">
        <w:rPr>
          <w:rFonts w:hint="eastAsia"/>
          <w:sz w:val="24"/>
        </w:rPr>
        <w:t>。会议将采取大会报告、分组专题报告和墙报三种方式，</w:t>
      </w:r>
      <w:bookmarkStart w:id="0" w:name="_GoBack"/>
      <w:bookmarkEnd w:id="0"/>
      <w:r w:rsidRPr="00AB611A">
        <w:rPr>
          <w:rFonts w:hint="eastAsia"/>
          <w:sz w:val="24"/>
        </w:rPr>
        <w:t>开展青年学术优秀论文评选活动和优秀墙报评选。欢迎大陆内地、香港、澳门、台湾两岸三地的同道和海外学者积极投稿、踊跃参加本次盛会。</w:t>
      </w: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E3500A">
      <w:pPr>
        <w:rPr>
          <w:b/>
          <w:sz w:val="24"/>
        </w:rPr>
      </w:pPr>
      <w:r w:rsidRPr="00AB611A">
        <w:rPr>
          <w:rFonts w:hint="eastAsia"/>
          <w:b/>
          <w:sz w:val="24"/>
        </w:rPr>
        <w:t>一、会议组委会</w:t>
      </w:r>
    </w:p>
    <w:p w:rsidR="00E3500A" w:rsidRPr="00AB611A" w:rsidRDefault="00E3500A" w:rsidP="00D551F8">
      <w:pPr>
        <w:ind w:firstLineChars="200" w:firstLine="480"/>
        <w:rPr>
          <w:sz w:val="24"/>
        </w:rPr>
      </w:pPr>
      <w:r w:rsidRPr="00AB611A">
        <w:rPr>
          <w:rFonts w:hint="eastAsia"/>
          <w:sz w:val="24"/>
        </w:rPr>
        <w:t>主</w:t>
      </w:r>
      <w:r w:rsidRPr="00AB611A">
        <w:rPr>
          <w:rFonts w:hint="eastAsia"/>
          <w:sz w:val="24"/>
        </w:rPr>
        <w:t xml:space="preserve"> </w:t>
      </w:r>
      <w:r w:rsidRPr="00AB611A">
        <w:rPr>
          <w:rFonts w:hint="eastAsia"/>
          <w:sz w:val="24"/>
        </w:rPr>
        <w:t>席：张振清</w:t>
      </w:r>
      <w:r w:rsidR="00D551F8" w:rsidRPr="00AB611A">
        <w:rPr>
          <w:rFonts w:hint="eastAsia"/>
          <w:sz w:val="24"/>
        </w:rPr>
        <w:t>、</w:t>
      </w:r>
      <w:r w:rsidR="00D551F8" w:rsidRPr="00AB611A">
        <w:rPr>
          <w:sz w:val="24"/>
        </w:rPr>
        <w:t>刘昌孝、</w:t>
      </w:r>
      <w:r w:rsidRPr="00AB611A">
        <w:rPr>
          <w:rFonts w:hint="eastAsia"/>
          <w:sz w:val="24"/>
        </w:rPr>
        <w:t>王广基、</w:t>
      </w:r>
    </w:p>
    <w:p w:rsidR="00E3500A" w:rsidRPr="00AB611A" w:rsidRDefault="00E3500A" w:rsidP="0073282C">
      <w:pPr>
        <w:ind w:firstLineChars="200" w:firstLine="480"/>
        <w:rPr>
          <w:sz w:val="24"/>
        </w:rPr>
      </w:pPr>
      <w:r w:rsidRPr="00AB611A">
        <w:rPr>
          <w:rFonts w:hint="eastAsia"/>
          <w:sz w:val="24"/>
        </w:rPr>
        <w:t>委</w:t>
      </w:r>
      <w:r w:rsidRPr="00AB611A">
        <w:rPr>
          <w:rFonts w:hint="eastAsia"/>
          <w:sz w:val="24"/>
        </w:rPr>
        <w:t xml:space="preserve"> </w:t>
      </w:r>
      <w:r w:rsidRPr="00AB611A">
        <w:rPr>
          <w:rFonts w:hint="eastAsia"/>
          <w:sz w:val="24"/>
        </w:rPr>
        <w:t>员：</w:t>
      </w:r>
      <w:r w:rsidR="00D551F8" w:rsidRPr="00AB611A">
        <w:rPr>
          <w:rFonts w:hint="eastAsia"/>
          <w:sz w:val="24"/>
        </w:rPr>
        <w:t>钟大放、</w:t>
      </w:r>
      <w:r w:rsidRPr="00AB611A">
        <w:rPr>
          <w:rFonts w:hint="eastAsia"/>
          <w:sz w:val="24"/>
        </w:rPr>
        <w:t>刘克辛、胡卓汉、</w:t>
      </w:r>
      <w:r w:rsidR="00D551F8" w:rsidRPr="00AB611A">
        <w:rPr>
          <w:rFonts w:hint="eastAsia"/>
          <w:sz w:val="24"/>
        </w:rPr>
        <w:t>司端运、</w:t>
      </w:r>
      <w:r w:rsidRPr="00AB611A">
        <w:rPr>
          <w:rFonts w:hint="eastAsia"/>
          <w:sz w:val="24"/>
        </w:rPr>
        <w:t>刘晓东、</w:t>
      </w:r>
      <w:r w:rsidRPr="00AB611A">
        <w:rPr>
          <w:sz w:val="24"/>
        </w:rPr>
        <w:t>姚庆强</w:t>
      </w: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E3500A">
      <w:pPr>
        <w:rPr>
          <w:b/>
          <w:sz w:val="24"/>
        </w:rPr>
      </w:pPr>
      <w:r w:rsidRPr="00AB611A">
        <w:rPr>
          <w:rFonts w:hint="eastAsia"/>
          <w:b/>
          <w:sz w:val="24"/>
        </w:rPr>
        <w:t>二、会议内容</w:t>
      </w:r>
    </w:p>
    <w:p w:rsidR="00E3500A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 xml:space="preserve">1. </w:t>
      </w:r>
      <w:r w:rsidRPr="00AB611A">
        <w:rPr>
          <w:rFonts w:hint="eastAsia"/>
          <w:sz w:val="24"/>
        </w:rPr>
        <w:t>我国创新药物药代动力学研究现状</w:t>
      </w:r>
    </w:p>
    <w:p w:rsidR="00DA2643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 xml:space="preserve">2. </w:t>
      </w:r>
      <w:r w:rsidR="00DA2643" w:rsidRPr="00AB611A">
        <w:rPr>
          <w:rFonts w:hint="eastAsia"/>
          <w:sz w:val="24"/>
        </w:rPr>
        <w:t>药物代谢动力学在转化医学和精准医学中地位及若干问题</w:t>
      </w:r>
    </w:p>
    <w:p w:rsidR="00E3500A" w:rsidRPr="00AB611A" w:rsidRDefault="00DA2643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 xml:space="preserve">3. </w:t>
      </w:r>
      <w:r w:rsidR="00E3500A" w:rsidRPr="00AB611A">
        <w:rPr>
          <w:rFonts w:hint="eastAsia"/>
          <w:sz w:val="24"/>
        </w:rPr>
        <w:t>新技术</w:t>
      </w:r>
      <w:r w:rsidR="00D551F8" w:rsidRPr="00AB611A">
        <w:rPr>
          <w:rFonts w:hint="eastAsia"/>
          <w:sz w:val="24"/>
        </w:rPr>
        <w:t>、</w:t>
      </w:r>
      <w:r w:rsidR="00D551F8" w:rsidRPr="00AB611A">
        <w:rPr>
          <w:sz w:val="24"/>
        </w:rPr>
        <w:t>新模型</w:t>
      </w:r>
      <w:r w:rsidR="00E3500A" w:rsidRPr="00AB611A">
        <w:rPr>
          <w:rFonts w:hint="eastAsia"/>
          <w:sz w:val="24"/>
        </w:rPr>
        <w:t>在药物代谢动力学研究中应用</w:t>
      </w:r>
    </w:p>
    <w:p w:rsidR="00E3500A" w:rsidRPr="00AB611A" w:rsidRDefault="00DA2643" w:rsidP="0073282C">
      <w:pPr>
        <w:ind w:firstLine="420"/>
        <w:rPr>
          <w:sz w:val="24"/>
        </w:rPr>
      </w:pPr>
      <w:r w:rsidRPr="00AB611A">
        <w:rPr>
          <w:sz w:val="24"/>
        </w:rPr>
        <w:t>4</w:t>
      </w:r>
      <w:r w:rsidR="00E3500A" w:rsidRPr="00AB611A">
        <w:rPr>
          <w:rFonts w:hint="eastAsia"/>
          <w:sz w:val="24"/>
        </w:rPr>
        <w:t xml:space="preserve">. </w:t>
      </w:r>
      <w:r w:rsidR="00E3500A" w:rsidRPr="00AB611A">
        <w:rPr>
          <w:rFonts w:hint="eastAsia"/>
          <w:sz w:val="24"/>
        </w:rPr>
        <w:t>药物代谢酶与转运体在药物代谢动力学作用与地位</w:t>
      </w:r>
    </w:p>
    <w:p w:rsidR="00E3500A" w:rsidRPr="00AB611A" w:rsidRDefault="00DA2643" w:rsidP="0073282C">
      <w:pPr>
        <w:ind w:firstLine="420"/>
        <w:rPr>
          <w:sz w:val="24"/>
        </w:rPr>
      </w:pPr>
      <w:r w:rsidRPr="00AB611A">
        <w:rPr>
          <w:sz w:val="24"/>
        </w:rPr>
        <w:t>5.</w:t>
      </w:r>
      <w:r w:rsidR="00E3500A" w:rsidRPr="00AB611A">
        <w:rPr>
          <w:rFonts w:hint="eastAsia"/>
          <w:sz w:val="24"/>
        </w:rPr>
        <w:t xml:space="preserve"> </w:t>
      </w:r>
      <w:r w:rsidR="00E3500A" w:rsidRPr="00AB611A">
        <w:rPr>
          <w:rFonts w:hint="eastAsia"/>
          <w:sz w:val="24"/>
        </w:rPr>
        <w:t>中药</w:t>
      </w:r>
      <w:r w:rsidR="00D551F8" w:rsidRPr="00AB611A">
        <w:rPr>
          <w:rFonts w:hint="eastAsia"/>
          <w:sz w:val="24"/>
        </w:rPr>
        <w:t>药物</w:t>
      </w:r>
      <w:r w:rsidR="00E3500A" w:rsidRPr="00AB611A">
        <w:rPr>
          <w:rFonts w:hint="eastAsia"/>
          <w:sz w:val="24"/>
        </w:rPr>
        <w:t>代谢动力学研究</w:t>
      </w:r>
    </w:p>
    <w:p w:rsidR="00E3500A" w:rsidRPr="00AB611A" w:rsidRDefault="00DA2643" w:rsidP="0073282C">
      <w:pPr>
        <w:ind w:firstLine="420"/>
        <w:rPr>
          <w:sz w:val="24"/>
        </w:rPr>
      </w:pPr>
      <w:r w:rsidRPr="00AB611A">
        <w:rPr>
          <w:sz w:val="24"/>
        </w:rPr>
        <w:t>6</w:t>
      </w:r>
      <w:r w:rsidR="00E3500A" w:rsidRPr="00AB611A">
        <w:rPr>
          <w:rFonts w:hint="eastAsia"/>
          <w:sz w:val="24"/>
        </w:rPr>
        <w:t xml:space="preserve">. </w:t>
      </w:r>
      <w:r w:rsidR="00E3500A" w:rsidRPr="00AB611A">
        <w:rPr>
          <w:rFonts w:hint="eastAsia"/>
          <w:sz w:val="24"/>
        </w:rPr>
        <w:t>生物技术药物药代动力学研究</w:t>
      </w:r>
    </w:p>
    <w:p w:rsidR="00E3500A" w:rsidRPr="00AB611A" w:rsidRDefault="00DA2643" w:rsidP="0073282C">
      <w:pPr>
        <w:ind w:firstLine="420"/>
        <w:rPr>
          <w:sz w:val="24"/>
        </w:rPr>
      </w:pPr>
      <w:r w:rsidRPr="00AB611A">
        <w:rPr>
          <w:sz w:val="24"/>
        </w:rPr>
        <w:t>7</w:t>
      </w:r>
      <w:r w:rsidR="00E3500A" w:rsidRPr="00AB611A">
        <w:rPr>
          <w:rFonts w:hint="eastAsia"/>
          <w:sz w:val="24"/>
        </w:rPr>
        <w:t xml:space="preserve">. </w:t>
      </w:r>
      <w:r w:rsidR="00E3500A" w:rsidRPr="00AB611A">
        <w:rPr>
          <w:rFonts w:hint="eastAsia"/>
          <w:sz w:val="24"/>
        </w:rPr>
        <w:t>药物致</w:t>
      </w:r>
      <w:proofErr w:type="gramStart"/>
      <w:r w:rsidR="00E3500A" w:rsidRPr="00AB611A">
        <w:rPr>
          <w:rFonts w:hint="eastAsia"/>
          <w:sz w:val="24"/>
        </w:rPr>
        <w:t>毒机制及其毒代</w:t>
      </w:r>
      <w:proofErr w:type="gramEnd"/>
      <w:r w:rsidR="00E3500A" w:rsidRPr="00AB611A">
        <w:rPr>
          <w:rFonts w:hint="eastAsia"/>
          <w:sz w:val="24"/>
        </w:rPr>
        <w:t>动力学研究</w:t>
      </w:r>
    </w:p>
    <w:p w:rsidR="00E3500A" w:rsidRPr="00AB611A" w:rsidRDefault="00DA2643" w:rsidP="0073282C">
      <w:pPr>
        <w:ind w:firstLine="420"/>
        <w:rPr>
          <w:sz w:val="24"/>
        </w:rPr>
      </w:pPr>
      <w:r w:rsidRPr="00AB611A">
        <w:rPr>
          <w:sz w:val="24"/>
        </w:rPr>
        <w:t>8</w:t>
      </w:r>
      <w:r w:rsidR="00E3500A" w:rsidRPr="00AB611A">
        <w:rPr>
          <w:rFonts w:hint="eastAsia"/>
          <w:sz w:val="24"/>
        </w:rPr>
        <w:t xml:space="preserve">. </w:t>
      </w:r>
      <w:r w:rsidR="00E3500A" w:rsidRPr="00AB611A">
        <w:rPr>
          <w:rFonts w:hint="eastAsia"/>
          <w:sz w:val="24"/>
        </w:rPr>
        <w:t>系统组学在药物代谢动力学研究中的应用</w:t>
      </w:r>
    </w:p>
    <w:p w:rsidR="00E3500A" w:rsidRPr="00AB611A" w:rsidRDefault="00DA2643" w:rsidP="0073282C">
      <w:pPr>
        <w:ind w:firstLine="420"/>
        <w:rPr>
          <w:sz w:val="24"/>
        </w:rPr>
      </w:pPr>
      <w:r w:rsidRPr="00AB611A">
        <w:rPr>
          <w:sz w:val="24"/>
        </w:rPr>
        <w:t>9</w:t>
      </w:r>
      <w:r w:rsidR="00E3500A" w:rsidRPr="00AB611A">
        <w:rPr>
          <w:rFonts w:hint="eastAsia"/>
          <w:sz w:val="24"/>
        </w:rPr>
        <w:t xml:space="preserve">. </w:t>
      </w:r>
      <w:r w:rsidR="00E3500A" w:rsidRPr="00AB611A">
        <w:rPr>
          <w:rFonts w:hint="eastAsia"/>
          <w:sz w:val="24"/>
        </w:rPr>
        <w:t>药物相互作用的药物代谢动力学研究</w:t>
      </w:r>
    </w:p>
    <w:p w:rsidR="00E3500A" w:rsidRPr="00AB611A" w:rsidRDefault="00DA2643" w:rsidP="0073282C">
      <w:pPr>
        <w:ind w:firstLine="420"/>
        <w:rPr>
          <w:sz w:val="24"/>
        </w:rPr>
      </w:pPr>
      <w:r w:rsidRPr="00AB611A">
        <w:rPr>
          <w:sz w:val="24"/>
        </w:rPr>
        <w:t>10</w:t>
      </w:r>
      <w:r w:rsidR="00E3500A" w:rsidRPr="00AB611A">
        <w:rPr>
          <w:rFonts w:hint="eastAsia"/>
          <w:sz w:val="24"/>
        </w:rPr>
        <w:t xml:space="preserve">. </w:t>
      </w:r>
      <w:r w:rsidR="00E3500A" w:rsidRPr="00AB611A">
        <w:rPr>
          <w:rFonts w:hint="eastAsia"/>
          <w:sz w:val="24"/>
        </w:rPr>
        <w:t>临床药代动力学研究的若干问题</w:t>
      </w: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E3500A">
      <w:pPr>
        <w:rPr>
          <w:b/>
          <w:sz w:val="24"/>
        </w:rPr>
      </w:pPr>
      <w:r w:rsidRPr="00AB611A">
        <w:rPr>
          <w:rFonts w:hint="eastAsia"/>
          <w:b/>
          <w:sz w:val="24"/>
        </w:rPr>
        <w:t>三、征文要求</w:t>
      </w:r>
    </w:p>
    <w:p w:rsidR="00E3500A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 xml:space="preserve">1. </w:t>
      </w:r>
      <w:r w:rsidRPr="00AB611A">
        <w:rPr>
          <w:rFonts w:hint="eastAsia"/>
          <w:sz w:val="24"/>
        </w:rPr>
        <w:t>凡未公开发表并与上述议题相关研究内容</w:t>
      </w:r>
      <w:r w:rsidR="00D551F8" w:rsidRPr="00AB611A">
        <w:rPr>
          <w:rFonts w:hint="eastAsia"/>
          <w:sz w:val="24"/>
        </w:rPr>
        <w:t>的</w:t>
      </w:r>
      <w:r w:rsidRPr="00AB611A">
        <w:rPr>
          <w:rFonts w:hint="eastAsia"/>
          <w:sz w:val="24"/>
        </w:rPr>
        <w:t>研究论文、专题报告、综述及评述等均可投稿。</w:t>
      </w:r>
    </w:p>
    <w:p w:rsidR="00E3500A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>2</w:t>
      </w:r>
      <w:r w:rsidRPr="00AB611A">
        <w:rPr>
          <w:rFonts w:hint="eastAsia"/>
          <w:sz w:val="24"/>
        </w:rPr>
        <w:t>．格式要求：投稿的中文摘要</w:t>
      </w:r>
      <w:r w:rsidR="00F44A85" w:rsidRPr="00AB611A">
        <w:rPr>
          <w:rFonts w:hint="eastAsia"/>
          <w:sz w:val="24"/>
        </w:rPr>
        <w:t>请</w:t>
      </w:r>
      <w:r w:rsidR="00F44A85" w:rsidRPr="00AB611A">
        <w:rPr>
          <w:sz w:val="24"/>
        </w:rPr>
        <w:t>参照《</w:t>
      </w:r>
      <w:r w:rsidR="00F44A85" w:rsidRPr="00AB611A">
        <w:rPr>
          <w:rFonts w:hint="eastAsia"/>
          <w:sz w:val="24"/>
        </w:rPr>
        <w:t>药学学报</w:t>
      </w:r>
      <w:r w:rsidR="00F44A85" w:rsidRPr="00AB611A">
        <w:rPr>
          <w:sz w:val="24"/>
        </w:rPr>
        <w:t>》</w:t>
      </w:r>
      <w:r w:rsidR="00F44A85" w:rsidRPr="00AB611A">
        <w:rPr>
          <w:rFonts w:hint="eastAsia"/>
          <w:sz w:val="24"/>
        </w:rPr>
        <w:t>格式</w:t>
      </w:r>
      <w:r w:rsidR="00F44A85" w:rsidRPr="00AB611A">
        <w:rPr>
          <w:sz w:val="24"/>
        </w:rPr>
        <w:t>，</w:t>
      </w:r>
      <w:r w:rsidRPr="00AB611A">
        <w:rPr>
          <w:rFonts w:hint="eastAsia"/>
          <w:sz w:val="24"/>
        </w:rPr>
        <w:t>应包括目的、方法、结果和结论</w:t>
      </w:r>
      <w:r w:rsidR="00F44A85" w:rsidRPr="00AB611A">
        <w:rPr>
          <w:rFonts w:hint="eastAsia"/>
          <w:sz w:val="24"/>
        </w:rPr>
        <w:t>，</w:t>
      </w:r>
      <w:r w:rsidRPr="00AB611A">
        <w:rPr>
          <w:rFonts w:hint="eastAsia"/>
          <w:sz w:val="24"/>
        </w:rPr>
        <w:t>字数不超过</w:t>
      </w:r>
      <w:r w:rsidRPr="00AB611A">
        <w:rPr>
          <w:rFonts w:hint="eastAsia"/>
          <w:sz w:val="24"/>
        </w:rPr>
        <w:t>500</w:t>
      </w:r>
      <w:r w:rsidRPr="00AB611A">
        <w:rPr>
          <w:rFonts w:hint="eastAsia"/>
          <w:sz w:val="24"/>
        </w:rPr>
        <w:t>字；英文摘要</w:t>
      </w:r>
      <w:r w:rsidR="00D551F8" w:rsidRPr="00AB611A">
        <w:rPr>
          <w:rFonts w:hint="eastAsia"/>
          <w:sz w:val="24"/>
        </w:rPr>
        <w:t>应</w:t>
      </w:r>
      <w:r w:rsidRPr="00AB611A">
        <w:rPr>
          <w:rFonts w:hint="eastAsia"/>
          <w:sz w:val="24"/>
        </w:rPr>
        <w:t>包括相应内容。研究论文全文不超过</w:t>
      </w:r>
      <w:r w:rsidRPr="00AB611A">
        <w:rPr>
          <w:rFonts w:hint="eastAsia"/>
          <w:sz w:val="24"/>
        </w:rPr>
        <w:t>5000</w:t>
      </w:r>
      <w:r w:rsidRPr="00AB611A">
        <w:rPr>
          <w:rFonts w:hint="eastAsia"/>
          <w:sz w:val="24"/>
        </w:rPr>
        <w:t>字。</w:t>
      </w:r>
    </w:p>
    <w:p w:rsidR="00E3500A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 xml:space="preserve">3. </w:t>
      </w:r>
      <w:r w:rsidRPr="00AB611A">
        <w:rPr>
          <w:rFonts w:hint="eastAsia"/>
          <w:sz w:val="24"/>
        </w:rPr>
        <w:t>拟参加青年优秀论文评选者除了提供论文摘要外，请提供详细的全文，并注明参加青年优秀论文评选。论文的研究工作须在国内独立完成或在导师指导下完成，参评者（第一作者）条件是</w:t>
      </w:r>
      <w:r w:rsidRPr="00AB611A">
        <w:rPr>
          <w:rFonts w:hint="eastAsia"/>
          <w:sz w:val="24"/>
        </w:rPr>
        <w:t>19</w:t>
      </w:r>
      <w:r w:rsidRPr="00AB611A">
        <w:rPr>
          <w:sz w:val="24"/>
        </w:rPr>
        <w:t>80</w:t>
      </w:r>
      <w:r w:rsidRPr="00AB611A">
        <w:rPr>
          <w:rFonts w:hint="eastAsia"/>
          <w:sz w:val="24"/>
        </w:rPr>
        <w:t>年</w:t>
      </w:r>
      <w:r w:rsidRPr="00AB611A">
        <w:rPr>
          <w:rFonts w:hint="eastAsia"/>
          <w:sz w:val="24"/>
        </w:rPr>
        <w:t xml:space="preserve">1 </w:t>
      </w:r>
      <w:r w:rsidRPr="00AB611A">
        <w:rPr>
          <w:rFonts w:hint="eastAsia"/>
          <w:sz w:val="24"/>
        </w:rPr>
        <w:t>月</w:t>
      </w:r>
      <w:r w:rsidRPr="00AB611A">
        <w:rPr>
          <w:rFonts w:hint="eastAsia"/>
          <w:sz w:val="24"/>
        </w:rPr>
        <w:t xml:space="preserve">1 </w:t>
      </w:r>
      <w:r w:rsidRPr="00AB611A">
        <w:rPr>
          <w:rFonts w:hint="eastAsia"/>
          <w:sz w:val="24"/>
        </w:rPr>
        <w:t>日以后出生（以身份证为准）。经专家初审后入选者参加青年学术论坛，由评审组评选出一、二、三等奖，并颁发证书和奖金。入选通知将在初审后另发。</w:t>
      </w:r>
    </w:p>
    <w:p w:rsidR="00E3500A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>4</w:t>
      </w:r>
      <w:r w:rsidRPr="00AB611A">
        <w:rPr>
          <w:rFonts w:hint="eastAsia"/>
          <w:sz w:val="24"/>
        </w:rPr>
        <w:t>．收稿截止时间为</w:t>
      </w:r>
      <w:r w:rsidRPr="00AB611A">
        <w:rPr>
          <w:rFonts w:hint="eastAsia"/>
          <w:sz w:val="24"/>
        </w:rPr>
        <w:t>201</w:t>
      </w:r>
      <w:r w:rsidR="00D551F8" w:rsidRPr="00AB611A">
        <w:rPr>
          <w:sz w:val="24"/>
        </w:rPr>
        <w:t>5</w:t>
      </w:r>
      <w:r w:rsidRPr="00AB611A">
        <w:rPr>
          <w:rFonts w:hint="eastAsia"/>
          <w:sz w:val="24"/>
        </w:rPr>
        <w:t>年</w:t>
      </w:r>
      <w:r w:rsidR="0087613C" w:rsidRPr="00AB611A">
        <w:rPr>
          <w:sz w:val="24"/>
        </w:rPr>
        <w:t>9</w:t>
      </w:r>
      <w:r w:rsidRPr="00AB611A">
        <w:rPr>
          <w:rFonts w:hint="eastAsia"/>
          <w:sz w:val="24"/>
        </w:rPr>
        <w:t>月</w:t>
      </w:r>
      <w:r w:rsidR="009C001E" w:rsidRPr="00AB611A">
        <w:rPr>
          <w:sz w:val="24"/>
        </w:rPr>
        <w:t>10</w:t>
      </w:r>
      <w:r w:rsidRPr="00AB611A">
        <w:rPr>
          <w:rFonts w:hint="eastAsia"/>
          <w:sz w:val="24"/>
        </w:rPr>
        <w:t>日。请将</w:t>
      </w:r>
      <w:r w:rsidRPr="00AB611A">
        <w:rPr>
          <w:rFonts w:hint="eastAsia"/>
          <w:sz w:val="24"/>
        </w:rPr>
        <w:t xml:space="preserve">WORD </w:t>
      </w:r>
      <w:r w:rsidRPr="00AB611A">
        <w:rPr>
          <w:rFonts w:hint="eastAsia"/>
          <w:sz w:val="24"/>
        </w:rPr>
        <w:t>格式的投稿，以电子邮件的附件形式发送到：</w:t>
      </w:r>
      <w:r w:rsidRPr="00AB611A">
        <w:rPr>
          <w:rFonts w:hint="eastAsia"/>
          <w:sz w:val="24"/>
        </w:rPr>
        <w:t>dmpk</w:t>
      </w:r>
      <w:r w:rsidR="00F44A85" w:rsidRPr="00AB611A">
        <w:rPr>
          <w:sz w:val="24"/>
        </w:rPr>
        <w:t>2015</w:t>
      </w:r>
      <w:r w:rsidRPr="00AB611A">
        <w:rPr>
          <w:rFonts w:hint="eastAsia"/>
          <w:sz w:val="24"/>
        </w:rPr>
        <w:t>@</w:t>
      </w:r>
      <w:r w:rsidR="00F44A85" w:rsidRPr="00AB611A">
        <w:rPr>
          <w:sz w:val="24"/>
        </w:rPr>
        <w:t>126.com</w:t>
      </w:r>
      <w:r w:rsidRPr="00AB611A">
        <w:rPr>
          <w:rFonts w:hint="eastAsia"/>
          <w:sz w:val="24"/>
        </w:rPr>
        <w:t>。</w:t>
      </w: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E3500A">
      <w:pPr>
        <w:rPr>
          <w:b/>
          <w:sz w:val="24"/>
        </w:rPr>
      </w:pPr>
      <w:r w:rsidRPr="00AB611A">
        <w:rPr>
          <w:rFonts w:hint="eastAsia"/>
          <w:b/>
          <w:sz w:val="24"/>
        </w:rPr>
        <w:t>四、会议初步安排</w:t>
      </w:r>
    </w:p>
    <w:p w:rsidR="00471167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>拟定于</w:t>
      </w:r>
      <w:r w:rsidR="00AB611A" w:rsidRPr="00AB611A">
        <w:rPr>
          <w:sz w:val="24"/>
        </w:rPr>
        <w:t>9</w:t>
      </w:r>
      <w:r w:rsidRPr="00AB611A">
        <w:rPr>
          <w:rFonts w:hint="eastAsia"/>
          <w:sz w:val="24"/>
        </w:rPr>
        <w:t>月</w:t>
      </w:r>
      <w:r w:rsidR="00AB611A" w:rsidRPr="00AB611A">
        <w:rPr>
          <w:rFonts w:hint="eastAsia"/>
          <w:sz w:val="24"/>
        </w:rPr>
        <w:t>下旬</w:t>
      </w:r>
      <w:r w:rsidR="00AB611A" w:rsidRPr="00AB611A">
        <w:rPr>
          <w:sz w:val="24"/>
        </w:rPr>
        <w:t>-10</w:t>
      </w:r>
      <w:r w:rsidR="00AB611A" w:rsidRPr="00AB611A">
        <w:rPr>
          <w:sz w:val="24"/>
        </w:rPr>
        <w:t>月上旬</w:t>
      </w:r>
      <w:r w:rsidRPr="00AB611A">
        <w:rPr>
          <w:rFonts w:hint="eastAsia"/>
          <w:sz w:val="24"/>
        </w:rPr>
        <w:t>在</w:t>
      </w:r>
      <w:r w:rsidR="00F44A85" w:rsidRPr="00AB611A">
        <w:rPr>
          <w:rFonts w:hint="eastAsia"/>
          <w:sz w:val="24"/>
        </w:rPr>
        <w:t>济南召开</w:t>
      </w:r>
      <w:r w:rsidRPr="00AB611A">
        <w:rPr>
          <w:rFonts w:hint="eastAsia"/>
          <w:sz w:val="24"/>
        </w:rPr>
        <w:t>。</w:t>
      </w:r>
      <w:r w:rsidR="00471167" w:rsidRPr="00AB611A">
        <w:rPr>
          <w:rFonts w:hint="eastAsia"/>
          <w:sz w:val="24"/>
        </w:rPr>
        <w:t>会议具体地点以及学术报告要求等有关事宜详见第二轮通知。</w:t>
      </w:r>
    </w:p>
    <w:p w:rsidR="00E3500A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>会务费</w:t>
      </w:r>
      <w:r w:rsidR="00471167" w:rsidRPr="00AB611A">
        <w:rPr>
          <w:rFonts w:hint="eastAsia"/>
          <w:sz w:val="24"/>
        </w:rPr>
        <w:t>的</w:t>
      </w:r>
      <w:r w:rsidR="00471167" w:rsidRPr="00AB611A">
        <w:rPr>
          <w:sz w:val="24"/>
        </w:rPr>
        <w:t>收取标准：</w:t>
      </w:r>
      <w:r w:rsidR="00471167" w:rsidRPr="00AB611A">
        <w:rPr>
          <w:sz w:val="24"/>
        </w:rPr>
        <w:t>2015</w:t>
      </w:r>
      <w:r w:rsidR="00471167" w:rsidRPr="00AB611A">
        <w:rPr>
          <w:sz w:val="24"/>
        </w:rPr>
        <w:t>年</w:t>
      </w:r>
      <w:r w:rsidR="009C001E" w:rsidRPr="00AB611A">
        <w:rPr>
          <w:sz w:val="24"/>
        </w:rPr>
        <w:t>9</w:t>
      </w:r>
      <w:r w:rsidR="00471167" w:rsidRPr="00AB611A">
        <w:rPr>
          <w:sz w:val="24"/>
        </w:rPr>
        <w:t>月</w:t>
      </w:r>
      <w:r w:rsidR="00AB611A" w:rsidRPr="00AB611A">
        <w:rPr>
          <w:sz w:val="24"/>
        </w:rPr>
        <w:t>20</w:t>
      </w:r>
      <w:r w:rsidR="00471167" w:rsidRPr="00AB611A">
        <w:rPr>
          <w:sz w:val="24"/>
        </w:rPr>
        <w:t>日以前：</w:t>
      </w:r>
      <w:r w:rsidRPr="00AB611A">
        <w:rPr>
          <w:rFonts w:hint="eastAsia"/>
          <w:sz w:val="24"/>
        </w:rPr>
        <w:t>1200</w:t>
      </w:r>
      <w:r w:rsidRPr="00AB611A">
        <w:rPr>
          <w:rFonts w:hint="eastAsia"/>
          <w:sz w:val="24"/>
        </w:rPr>
        <w:t>元人民币</w:t>
      </w:r>
      <w:r w:rsidRPr="00AB611A">
        <w:rPr>
          <w:rFonts w:hint="eastAsia"/>
          <w:sz w:val="24"/>
        </w:rPr>
        <w:t>/</w:t>
      </w:r>
      <w:r w:rsidRPr="00AB611A">
        <w:rPr>
          <w:rFonts w:hint="eastAsia"/>
          <w:sz w:val="24"/>
        </w:rPr>
        <w:t>人</w:t>
      </w:r>
      <w:r w:rsidR="00471167" w:rsidRPr="00AB611A">
        <w:rPr>
          <w:rFonts w:hint="eastAsia"/>
          <w:sz w:val="24"/>
        </w:rPr>
        <w:t>；</w:t>
      </w:r>
      <w:r w:rsidR="00471167" w:rsidRPr="00AB611A">
        <w:rPr>
          <w:sz w:val="24"/>
        </w:rPr>
        <w:t>2015</w:t>
      </w:r>
      <w:r w:rsidR="00471167" w:rsidRPr="00AB611A">
        <w:rPr>
          <w:sz w:val="24"/>
        </w:rPr>
        <w:t>年</w:t>
      </w:r>
      <w:r w:rsidR="00AB611A" w:rsidRPr="00AB611A">
        <w:rPr>
          <w:sz w:val="24"/>
        </w:rPr>
        <w:t>9</w:t>
      </w:r>
      <w:r w:rsidR="00471167" w:rsidRPr="00AB611A">
        <w:rPr>
          <w:sz w:val="24"/>
        </w:rPr>
        <w:t>月</w:t>
      </w:r>
      <w:r w:rsidR="00AB611A" w:rsidRPr="00AB611A">
        <w:rPr>
          <w:sz w:val="24"/>
        </w:rPr>
        <w:t>20</w:t>
      </w:r>
      <w:r w:rsidR="00471167" w:rsidRPr="00AB611A">
        <w:rPr>
          <w:sz w:val="24"/>
        </w:rPr>
        <w:t>日</w:t>
      </w:r>
      <w:r w:rsidR="00471167" w:rsidRPr="00AB611A">
        <w:rPr>
          <w:rFonts w:hint="eastAsia"/>
          <w:sz w:val="24"/>
        </w:rPr>
        <w:t>以后</w:t>
      </w:r>
      <w:r w:rsidR="00471167" w:rsidRPr="00AB611A">
        <w:rPr>
          <w:sz w:val="24"/>
        </w:rPr>
        <w:t>及现场：</w:t>
      </w:r>
      <w:r w:rsidR="00471167" w:rsidRPr="00AB611A">
        <w:rPr>
          <w:sz w:val="24"/>
        </w:rPr>
        <w:t>1500</w:t>
      </w:r>
      <w:r w:rsidR="00471167" w:rsidRPr="00AB611A">
        <w:rPr>
          <w:sz w:val="24"/>
        </w:rPr>
        <w:t>元人民币</w:t>
      </w:r>
      <w:r w:rsidR="00471167" w:rsidRPr="00AB611A">
        <w:rPr>
          <w:sz w:val="24"/>
        </w:rPr>
        <w:t>/</w:t>
      </w:r>
      <w:r w:rsidR="00471167" w:rsidRPr="00AB611A">
        <w:rPr>
          <w:sz w:val="24"/>
        </w:rPr>
        <w:t>人</w:t>
      </w:r>
      <w:r w:rsidRPr="00AB611A">
        <w:rPr>
          <w:rFonts w:hint="eastAsia"/>
          <w:sz w:val="24"/>
        </w:rPr>
        <w:t>。</w:t>
      </w:r>
      <w:r w:rsidR="00471167" w:rsidRPr="00AB611A">
        <w:rPr>
          <w:rFonts w:hint="eastAsia"/>
          <w:sz w:val="24"/>
        </w:rPr>
        <w:t>在读研究生凭学生证减半。</w:t>
      </w: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E3500A">
      <w:pPr>
        <w:rPr>
          <w:b/>
          <w:sz w:val="24"/>
        </w:rPr>
      </w:pPr>
      <w:r w:rsidRPr="00AB611A">
        <w:rPr>
          <w:rFonts w:hint="eastAsia"/>
          <w:b/>
          <w:sz w:val="24"/>
        </w:rPr>
        <w:t>五、报名及回执联系</w:t>
      </w:r>
    </w:p>
    <w:p w:rsidR="00E3500A" w:rsidRPr="00AB611A" w:rsidRDefault="00E3500A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>欲参加本届学术会议者，请于</w:t>
      </w:r>
      <w:r w:rsidRPr="00AB611A">
        <w:rPr>
          <w:rFonts w:hint="eastAsia"/>
          <w:sz w:val="24"/>
        </w:rPr>
        <w:t>201</w:t>
      </w:r>
      <w:r w:rsidR="00D551F8" w:rsidRPr="00AB611A">
        <w:rPr>
          <w:sz w:val="24"/>
        </w:rPr>
        <w:t>5</w:t>
      </w:r>
      <w:r w:rsidRPr="00AB611A">
        <w:rPr>
          <w:rFonts w:hint="eastAsia"/>
          <w:sz w:val="24"/>
        </w:rPr>
        <w:t>年</w:t>
      </w:r>
      <w:r w:rsidR="009C001E" w:rsidRPr="00AB611A">
        <w:rPr>
          <w:sz w:val="24"/>
        </w:rPr>
        <w:t>9</w:t>
      </w:r>
      <w:r w:rsidRPr="00AB611A">
        <w:rPr>
          <w:rFonts w:hint="eastAsia"/>
          <w:sz w:val="24"/>
        </w:rPr>
        <w:t>月</w:t>
      </w:r>
      <w:r w:rsidR="00AB611A" w:rsidRPr="00AB611A">
        <w:rPr>
          <w:sz w:val="24"/>
        </w:rPr>
        <w:t>20</w:t>
      </w:r>
      <w:r w:rsidRPr="00AB611A">
        <w:rPr>
          <w:rFonts w:hint="eastAsia"/>
          <w:sz w:val="24"/>
        </w:rPr>
        <w:t>日前以</w:t>
      </w:r>
      <w:r w:rsidR="00F44A85" w:rsidRPr="00AB611A">
        <w:rPr>
          <w:rFonts w:hint="eastAsia"/>
          <w:sz w:val="24"/>
        </w:rPr>
        <w:t>邮寄</w:t>
      </w:r>
      <w:r w:rsidR="00F44A85" w:rsidRPr="00AB611A">
        <w:rPr>
          <w:sz w:val="24"/>
        </w:rPr>
        <w:t>、</w:t>
      </w:r>
      <w:r w:rsidRPr="00AB611A">
        <w:rPr>
          <w:rFonts w:hint="eastAsia"/>
          <w:sz w:val="24"/>
        </w:rPr>
        <w:t>E-mail</w:t>
      </w:r>
      <w:r w:rsidRPr="00AB611A">
        <w:rPr>
          <w:rFonts w:hint="eastAsia"/>
          <w:sz w:val="24"/>
        </w:rPr>
        <w:t>方式与会务组联系，以便及时联系会务通知</w:t>
      </w:r>
      <w:r w:rsidR="00471167" w:rsidRPr="00AB611A">
        <w:rPr>
          <w:rFonts w:hint="eastAsia"/>
          <w:sz w:val="24"/>
        </w:rPr>
        <w:t>、</w:t>
      </w:r>
      <w:r w:rsidR="00471167" w:rsidRPr="00AB611A">
        <w:rPr>
          <w:sz w:val="24"/>
        </w:rPr>
        <w:t>住宿安排等</w:t>
      </w:r>
      <w:r w:rsidRPr="00AB611A">
        <w:rPr>
          <w:rFonts w:hint="eastAsia"/>
          <w:sz w:val="24"/>
        </w:rPr>
        <w:t>事宜。</w:t>
      </w:r>
    </w:p>
    <w:p w:rsidR="00E3500A" w:rsidRPr="00AB611A" w:rsidRDefault="00471167" w:rsidP="0073282C">
      <w:pPr>
        <w:ind w:firstLine="420"/>
        <w:rPr>
          <w:sz w:val="24"/>
        </w:rPr>
      </w:pPr>
      <w:r w:rsidRPr="00AB611A">
        <w:rPr>
          <w:rFonts w:hint="eastAsia"/>
          <w:sz w:val="24"/>
        </w:rPr>
        <w:t>会务</w:t>
      </w:r>
      <w:r w:rsidRPr="00AB611A">
        <w:rPr>
          <w:sz w:val="24"/>
        </w:rPr>
        <w:t>联系人</w:t>
      </w:r>
      <w:r w:rsidR="00E3500A" w:rsidRPr="00AB611A">
        <w:rPr>
          <w:rFonts w:hint="eastAsia"/>
          <w:sz w:val="24"/>
        </w:rPr>
        <w:t>：</w:t>
      </w:r>
      <w:r w:rsidR="00D551F8" w:rsidRPr="00AB611A">
        <w:rPr>
          <w:rFonts w:hint="eastAsia"/>
          <w:sz w:val="24"/>
        </w:rPr>
        <w:t>刘鹏</w:t>
      </w:r>
      <w:r w:rsidR="00D551F8" w:rsidRPr="00AB611A">
        <w:rPr>
          <w:sz w:val="24"/>
        </w:rPr>
        <w:t>、朱敏</w:t>
      </w:r>
      <w:r w:rsidR="00D551F8" w:rsidRPr="00AB611A">
        <w:rPr>
          <w:rFonts w:hint="eastAsia"/>
          <w:sz w:val="24"/>
        </w:rPr>
        <w:t>（</w:t>
      </w:r>
      <w:r w:rsidRPr="00AB611A">
        <w:rPr>
          <w:rFonts w:hint="eastAsia"/>
          <w:sz w:val="24"/>
        </w:rPr>
        <w:t>2</w:t>
      </w:r>
      <w:r w:rsidRPr="00AB611A">
        <w:rPr>
          <w:sz w:val="24"/>
        </w:rPr>
        <w:t>500</w:t>
      </w:r>
      <w:r w:rsidR="00D551F8" w:rsidRPr="00AB611A">
        <w:rPr>
          <w:sz w:val="24"/>
        </w:rPr>
        <w:t>62</w:t>
      </w:r>
      <w:r w:rsidRPr="00AB611A">
        <w:rPr>
          <w:sz w:val="24"/>
        </w:rPr>
        <w:t>，山东省济南市经十路</w:t>
      </w:r>
      <w:r w:rsidR="00D551F8" w:rsidRPr="00AB611A">
        <w:rPr>
          <w:sz w:val="24"/>
        </w:rPr>
        <w:t>18877</w:t>
      </w:r>
      <w:r w:rsidRPr="00AB611A">
        <w:rPr>
          <w:rFonts w:hint="eastAsia"/>
          <w:sz w:val="24"/>
        </w:rPr>
        <w:t>号</w:t>
      </w:r>
      <w:r w:rsidRPr="00AB611A">
        <w:rPr>
          <w:sz w:val="24"/>
        </w:rPr>
        <w:t>，山东省医学科学院药物研究所</w:t>
      </w:r>
      <w:r w:rsidR="00D551F8" w:rsidRPr="00AB611A">
        <w:rPr>
          <w:rFonts w:hint="eastAsia"/>
          <w:sz w:val="24"/>
        </w:rPr>
        <w:t>），</w:t>
      </w:r>
      <w:r w:rsidRPr="00AB611A">
        <w:rPr>
          <w:sz w:val="24"/>
        </w:rPr>
        <w:t>电话</w:t>
      </w:r>
      <w:r w:rsidRPr="00AB611A">
        <w:rPr>
          <w:rFonts w:hint="eastAsia"/>
          <w:sz w:val="24"/>
        </w:rPr>
        <w:t>：</w:t>
      </w:r>
      <w:r w:rsidR="00D551F8" w:rsidRPr="00AB611A">
        <w:rPr>
          <w:rFonts w:hint="eastAsia"/>
          <w:sz w:val="24"/>
        </w:rPr>
        <w:t>0</w:t>
      </w:r>
      <w:r w:rsidR="00D551F8" w:rsidRPr="00AB611A">
        <w:rPr>
          <w:sz w:val="24"/>
        </w:rPr>
        <w:t>531-82919782</w:t>
      </w:r>
      <w:r w:rsidR="00D551F8" w:rsidRPr="00AB611A">
        <w:rPr>
          <w:rFonts w:hint="eastAsia"/>
          <w:sz w:val="24"/>
        </w:rPr>
        <w:t>、</w:t>
      </w:r>
      <w:r w:rsidR="00D551F8" w:rsidRPr="00AB611A">
        <w:rPr>
          <w:rFonts w:hint="eastAsia"/>
          <w:sz w:val="24"/>
        </w:rPr>
        <w:t>8</w:t>
      </w:r>
      <w:r w:rsidR="00D551F8" w:rsidRPr="00AB611A">
        <w:rPr>
          <w:sz w:val="24"/>
        </w:rPr>
        <w:t>2919962</w:t>
      </w:r>
      <w:r w:rsidR="00D551F8" w:rsidRPr="00AB611A">
        <w:rPr>
          <w:sz w:val="24"/>
        </w:rPr>
        <w:t>，</w:t>
      </w:r>
      <w:r w:rsidR="00D551F8" w:rsidRPr="00AB611A">
        <w:rPr>
          <w:rFonts w:hint="eastAsia"/>
          <w:sz w:val="24"/>
        </w:rPr>
        <w:t>手机</w:t>
      </w:r>
      <w:r w:rsidR="00D551F8" w:rsidRPr="00AB611A">
        <w:rPr>
          <w:sz w:val="24"/>
        </w:rPr>
        <w:t>号码：</w:t>
      </w:r>
      <w:r w:rsidR="00D551F8" w:rsidRPr="00AB611A">
        <w:rPr>
          <w:sz w:val="24"/>
        </w:rPr>
        <w:t>18553159789</w:t>
      </w:r>
      <w:r w:rsidR="00D551F8" w:rsidRPr="00AB611A">
        <w:rPr>
          <w:sz w:val="24"/>
        </w:rPr>
        <w:t>、</w:t>
      </w:r>
      <w:r w:rsidR="00D551F8" w:rsidRPr="00AB611A">
        <w:rPr>
          <w:sz w:val="24"/>
        </w:rPr>
        <w:t>15053155969</w:t>
      </w:r>
      <w:r w:rsidR="00D551F8" w:rsidRPr="00AB611A">
        <w:rPr>
          <w:rFonts w:hint="eastAsia"/>
          <w:sz w:val="24"/>
        </w:rPr>
        <w:t>，</w:t>
      </w:r>
      <w:r w:rsidRPr="00AB611A">
        <w:rPr>
          <w:rFonts w:hint="eastAsia"/>
          <w:sz w:val="24"/>
        </w:rPr>
        <w:t>E-mail</w:t>
      </w:r>
      <w:r w:rsidRPr="00AB611A">
        <w:rPr>
          <w:rFonts w:hint="eastAsia"/>
          <w:sz w:val="24"/>
        </w:rPr>
        <w:t>：</w:t>
      </w:r>
      <w:r w:rsidRPr="00AB611A">
        <w:rPr>
          <w:rFonts w:hint="eastAsia"/>
          <w:sz w:val="24"/>
        </w:rPr>
        <w:t>dmpk</w:t>
      </w:r>
      <w:r w:rsidRPr="00AB611A">
        <w:rPr>
          <w:sz w:val="24"/>
        </w:rPr>
        <w:t>2015</w:t>
      </w:r>
      <w:r w:rsidRPr="00AB611A">
        <w:rPr>
          <w:rFonts w:hint="eastAsia"/>
          <w:sz w:val="24"/>
        </w:rPr>
        <w:t>@</w:t>
      </w:r>
      <w:r w:rsidRPr="00AB611A">
        <w:rPr>
          <w:sz w:val="24"/>
        </w:rPr>
        <w:t>126.com</w:t>
      </w:r>
      <w:r w:rsidRPr="00AB611A">
        <w:rPr>
          <w:rFonts w:hint="eastAsia"/>
          <w:sz w:val="24"/>
        </w:rPr>
        <w:t>。</w:t>
      </w: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7641B8">
      <w:pPr>
        <w:jc w:val="right"/>
        <w:rPr>
          <w:b/>
          <w:sz w:val="24"/>
        </w:rPr>
      </w:pPr>
      <w:r w:rsidRPr="00AB611A">
        <w:rPr>
          <w:rFonts w:hint="eastAsia"/>
          <w:b/>
          <w:sz w:val="24"/>
        </w:rPr>
        <w:t>中国药理学会药物代谢专业委员会</w:t>
      </w:r>
    </w:p>
    <w:p w:rsidR="00E3500A" w:rsidRPr="00AB611A" w:rsidRDefault="00E3500A" w:rsidP="007641B8">
      <w:pPr>
        <w:jc w:val="right"/>
        <w:rPr>
          <w:b/>
          <w:sz w:val="24"/>
        </w:rPr>
      </w:pPr>
    </w:p>
    <w:p w:rsidR="00E3500A" w:rsidRPr="00AB611A" w:rsidRDefault="00E3500A" w:rsidP="007641B8">
      <w:pPr>
        <w:jc w:val="right"/>
        <w:rPr>
          <w:b/>
          <w:sz w:val="24"/>
        </w:rPr>
      </w:pPr>
      <w:r w:rsidRPr="00AB611A">
        <w:rPr>
          <w:rFonts w:hint="eastAsia"/>
          <w:b/>
          <w:sz w:val="24"/>
        </w:rPr>
        <w:t>二〇一</w:t>
      </w:r>
      <w:r w:rsidR="00471167" w:rsidRPr="00AB611A">
        <w:rPr>
          <w:rFonts w:hint="eastAsia"/>
          <w:b/>
          <w:sz w:val="24"/>
        </w:rPr>
        <w:t>五</w:t>
      </w:r>
      <w:r w:rsidRPr="00AB611A">
        <w:rPr>
          <w:rFonts w:hint="eastAsia"/>
          <w:b/>
          <w:sz w:val="24"/>
        </w:rPr>
        <w:t>年</w:t>
      </w:r>
      <w:r w:rsidR="00471167" w:rsidRPr="00AB611A">
        <w:rPr>
          <w:rFonts w:hint="eastAsia"/>
          <w:b/>
          <w:sz w:val="24"/>
        </w:rPr>
        <w:t>四</w:t>
      </w:r>
      <w:r w:rsidRPr="00AB611A">
        <w:rPr>
          <w:rFonts w:hint="eastAsia"/>
          <w:b/>
          <w:sz w:val="24"/>
        </w:rPr>
        <w:t>月一日</w:t>
      </w:r>
    </w:p>
    <w:p w:rsidR="00E3500A" w:rsidRPr="00AB611A" w:rsidRDefault="00E3500A" w:rsidP="00E3500A">
      <w:pPr>
        <w:rPr>
          <w:sz w:val="24"/>
        </w:rPr>
      </w:pPr>
    </w:p>
    <w:p w:rsidR="00E3500A" w:rsidRPr="00AB611A" w:rsidRDefault="00E3500A" w:rsidP="00E3500A">
      <w:pPr>
        <w:rPr>
          <w:sz w:val="24"/>
        </w:rPr>
      </w:pPr>
    </w:p>
    <w:p w:rsidR="00E3500A" w:rsidRDefault="00E3500A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D11478" w:rsidRDefault="00D11478" w:rsidP="00E3500A"/>
    <w:p w:rsidR="00E3500A" w:rsidRDefault="00E3500A" w:rsidP="00E3500A">
      <w:r>
        <w:rPr>
          <w:rFonts w:hint="eastAsia"/>
        </w:rPr>
        <w:t>附件：第十</w:t>
      </w:r>
      <w:r w:rsidR="007641B8">
        <w:rPr>
          <w:rFonts w:hint="eastAsia"/>
        </w:rPr>
        <w:t>一</w:t>
      </w:r>
      <w:r>
        <w:rPr>
          <w:rFonts w:hint="eastAsia"/>
        </w:rPr>
        <w:t>届全国药物和化学异物代谢学术会议回执</w:t>
      </w:r>
    </w:p>
    <w:p w:rsidR="00E3500A" w:rsidRDefault="00E3500A" w:rsidP="00E3500A"/>
    <w:p w:rsidR="00E3500A" w:rsidRDefault="00E3500A" w:rsidP="00E3500A"/>
    <w:p w:rsidR="007641B8" w:rsidRDefault="007641B8">
      <w:pPr>
        <w:widowControl/>
        <w:jc w:val="left"/>
      </w:pPr>
      <w:r>
        <w:br w:type="page"/>
      </w:r>
    </w:p>
    <w:p w:rsidR="00E3500A" w:rsidRDefault="00E3500A" w:rsidP="00E3500A"/>
    <w:p w:rsidR="00E3500A" w:rsidRPr="00D11478" w:rsidRDefault="00E3500A" w:rsidP="00D11478">
      <w:pPr>
        <w:jc w:val="center"/>
        <w:rPr>
          <w:b/>
          <w:sz w:val="24"/>
        </w:rPr>
      </w:pPr>
      <w:r w:rsidRPr="00D11478">
        <w:rPr>
          <w:rFonts w:hint="eastAsia"/>
          <w:b/>
          <w:sz w:val="24"/>
        </w:rPr>
        <w:t>第十</w:t>
      </w:r>
      <w:r w:rsidR="007641B8" w:rsidRPr="00D11478">
        <w:rPr>
          <w:rFonts w:hint="eastAsia"/>
          <w:b/>
          <w:sz w:val="24"/>
        </w:rPr>
        <w:t>一</w:t>
      </w:r>
      <w:r w:rsidRPr="00D11478">
        <w:rPr>
          <w:rFonts w:hint="eastAsia"/>
          <w:b/>
          <w:sz w:val="24"/>
        </w:rPr>
        <w:t>届全国药物和化学异物代谢学术会议回执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3402"/>
      </w:tblGrid>
      <w:tr w:rsidR="00E86BCC" w:rsidTr="00E86BCC">
        <w:tc>
          <w:tcPr>
            <w:tcW w:w="2689" w:type="dxa"/>
          </w:tcPr>
          <w:p w:rsidR="00E86BCC" w:rsidRDefault="00E86BCC" w:rsidP="00E3500A">
            <w:r>
              <w:rPr>
                <w:rFonts w:hint="eastAsia"/>
              </w:rPr>
              <w:t>姓名：</w:t>
            </w:r>
          </w:p>
        </w:tc>
        <w:tc>
          <w:tcPr>
            <w:tcW w:w="2126" w:type="dxa"/>
          </w:tcPr>
          <w:p w:rsidR="00E86BCC" w:rsidRDefault="00E86BCC" w:rsidP="00E3500A">
            <w:r>
              <w:rPr>
                <w:rFonts w:hint="eastAsia"/>
              </w:rPr>
              <w:t>性别</w:t>
            </w:r>
            <w:r>
              <w:t>：</w:t>
            </w:r>
          </w:p>
        </w:tc>
        <w:tc>
          <w:tcPr>
            <w:tcW w:w="3402" w:type="dxa"/>
          </w:tcPr>
          <w:p w:rsidR="00E86BCC" w:rsidRDefault="00E86BCC" w:rsidP="00E3500A">
            <w:r>
              <w:rPr>
                <w:rFonts w:hint="eastAsia"/>
              </w:rPr>
              <w:t>出生</w:t>
            </w:r>
            <w:r>
              <w:t>年月</w:t>
            </w:r>
            <w:r>
              <w:rPr>
                <w:rFonts w:hint="eastAsia"/>
              </w:rPr>
              <w:t>：</w:t>
            </w:r>
          </w:p>
        </w:tc>
      </w:tr>
      <w:tr w:rsidR="00E86BCC" w:rsidTr="00E86BCC">
        <w:tc>
          <w:tcPr>
            <w:tcW w:w="2689" w:type="dxa"/>
          </w:tcPr>
          <w:p w:rsidR="00E86BCC" w:rsidRDefault="00E86BCC" w:rsidP="00E3500A">
            <w:r>
              <w:rPr>
                <w:rFonts w:hint="eastAsia"/>
              </w:rPr>
              <w:t>职称</w:t>
            </w:r>
            <w:r>
              <w:t>：</w:t>
            </w:r>
          </w:p>
        </w:tc>
        <w:tc>
          <w:tcPr>
            <w:tcW w:w="2126" w:type="dxa"/>
          </w:tcPr>
          <w:p w:rsidR="00E86BCC" w:rsidRDefault="00E86BCC" w:rsidP="00E3500A">
            <w:r>
              <w:rPr>
                <w:rFonts w:hint="eastAsia"/>
              </w:rPr>
              <w:t>职务</w:t>
            </w:r>
            <w:r>
              <w:t>：</w:t>
            </w:r>
          </w:p>
        </w:tc>
        <w:tc>
          <w:tcPr>
            <w:tcW w:w="3402" w:type="dxa"/>
          </w:tcPr>
          <w:p w:rsidR="00E86BCC" w:rsidRDefault="00E86BCC" w:rsidP="00E3500A">
            <w:r>
              <w:rPr>
                <w:rFonts w:hint="eastAsia"/>
              </w:rPr>
              <w:t>民族</w:t>
            </w:r>
            <w:r>
              <w:t>：</w:t>
            </w:r>
          </w:p>
        </w:tc>
      </w:tr>
      <w:tr w:rsidR="00E86BCC" w:rsidTr="00702E8A">
        <w:tc>
          <w:tcPr>
            <w:tcW w:w="8217" w:type="dxa"/>
            <w:gridSpan w:val="3"/>
          </w:tcPr>
          <w:p w:rsidR="00E86BCC" w:rsidRDefault="00E86BCC" w:rsidP="00E3500A">
            <w:r>
              <w:rPr>
                <w:rFonts w:hint="eastAsia"/>
              </w:rPr>
              <w:t>工作</w:t>
            </w:r>
            <w:r>
              <w:t>单位：</w:t>
            </w:r>
          </w:p>
        </w:tc>
      </w:tr>
      <w:tr w:rsidR="00E86BCC" w:rsidTr="00ED06F5">
        <w:tc>
          <w:tcPr>
            <w:tcW w:w="8217" w:type="dxa"/>
            <w:gridSpan w:val="3"/>
          </w:tcPr>
          <w:p w:rsidR="00E86BCC" w:rsidRDefault="00E86BCC" w:rsidP="00E3500A">
            <w:r>
              <w:rPr>
                <w:rFonts w:hint="eastAsia"/>
              </w:rPr>
              <w:t>通讯</w:t>
            </w:r>
            <w:r>
              <w:t>地址</w:t>
            </w:r>
            <w:r>
              <w:rPr>
                <w:rFonts w:hint="eastAsia"/>
              </w:rPr>
              <w:t>：</w:t>
            </w:r>
          </w:p>
        </w:tc>
      </w:tr>
      <w:tr w:rsidR="00E86BCC" w:rsidTr="008C4553">
        <w:tc>
          <w:tcPr>
            <w:tcW w:w="4815" w:type="dxa"/>
            <w:gridSpan w:val="2"/>
          </w:tcPr>
          <w:p w:rsidR="00E86BCC" w:rsidRDefault="00E86BCC" w:rsidP="00E3500A">
            <w:r>
              <w:rPr>
                <w:rFonts w:hint="eastAsia"/>
              </w:rPr>
              <w:t>Email</w:t>
            </w:r>
            <w:r>
              <w:t>：</w:t>
            </w:r>
          </w:p>
        </w:tc>
        <w:tc>
          <w:tcPr>
            <w:tcW w:w="3402" w:type="dxa"/>
          </w:tcPr>
          <w:p w:rsidR="00E86BCC" w:rsidRDefault="00E86BCC" w:rsidP="00E3500A">
            <w:r>
              <w:rPr>
                <w:rFonts w:hint="eastAsia"/>
              </w:rPr>
              <w:t>手机</w:t>
            </w:r>
            <w:r>
              <w:t>：</w:t>
            </w:r>
          </w:p>
        </w:tc>
      </w:tr>
      <w:tr w:rsidR="00E86BCC" w:rsidTr="0086028D">
        <w:tc>
          <w:tcPr>
            <w:tcW w:w="8217" w:type="dxa"/>
            <w:gridSpan w:val="3"/>
          </w:tcPr>
          <w:p w:rsidR="00E86BCC" w:rsidRDefault="00E86BCC" w:rsidP="00E3500A">
            <w:r>
              <w:rPr>
                <w:rFonts w:hint="eastAsia"/>
              </w:rPr>
              <w:t>论文</w:t>
            </w:r>
            <w:r>
              <w:t>题目</w:t>
            </w:r>
            <w:r>
              <w:rPr>
                <w:rFonts w:hint="eastAsia"/>
              </w:rPr>
              <w:t>：</w:t>
            </w:r>
          </w:p>
          <w:p w:rsidR="00D11478" w:rsidRDefault="00D11478" w:rsidP="00E3500A"/>
        </w:tc>
      </w:tr>
      <w:tr w:rsidR="00E86BCC" w:rsidTr="00D84A16">
        <w:tc>
          <w:tcPr>
            <w:tcW w:w="8217" w:type="dxa"/>
            <w:gridSpan w:val="3"/>
          </w:tcPr>
          <w:p w:rsidR="00E86BCC" w:rsidRDefault="00E86BCC" w:rsidP="00DA2643">
            <w:r>
              <w:rPr>
                <w:rFonts w:hint="eastAsia"/>
              </w:rPr>
              <w:t>是否</w:t>
            </w:r>
            <w:r>
              <w:t>参加交流：</w:t>
            </w:r>
            <w:r w:rsidR="00DA2643">
              <w:rPr>
                <w:rFonts w:hint="eastAsia"/>
              </w:rPr>
              <w:t xml:space="preserve">    </w:t>
            </w:r>
            <w:r>
              <w:t>报告交流（</w:t>
            </w:r>
            <w:r w:rsidR="00DA2643">
              <w:rPr>
                <w:rFonts w:hint="eastAsia"/>
              </w:rPr>
              <w:t xml:space="preserve"> </w:t>
            </w:r>
            <w:r>
              <w:t>）</w:t>
            </w:r>
            <w:r>
              <w:rPr>
                <w:rFonts w:hint="eastAsia"/>
              </w:rPr>
              <w:t>，</w:t>
            </w:r>
            <w:r w:rsidR="00DA2643">
              <w:t>青年论文交流（</w:t>
            </w:r>
            <w:r w:rsidR="00DA2643">
              <w:rPr>
                <w:rFonts w:hint="eastAsia"/>
              </w:rPr>
              <w:t xml:space="preserve"> </w:t>
            </w:r>
            <w:r w:rsidR="00DA2643">
              <w:t>）</w:t>
            </w:r>
            <w:r w:rsidR="00DA2643">
              <w:rPr>
                <w:rFonts w:hint="eastAsia"/>
              </w:rPr>
              <w:t>，</w:t>
            </w:r>
            <w:r>
              <w:t>墙报交流</w:t>
            </w:r>
            <w:r w:rsidR="00DA2643">
              <w:rPr>
                <w:rFonts w:hint="eastAsia"/>
              </w:rPr>
              <w:t>（</w:t>
            </w:r>
            <w:r w:rsidR="00DA2643">
              <w:rPr>
                <w:rFonts w:hint="eastAsia"/>
              </w:rPr>
              <w:t xml:space="preserve"> </w:t>
            </w:r>
            <w:r w:rsidR="00DA2643">
              <w:t>）</w:t>
            </w:r>
            <w:r w:rsidR="00DA2643">
              <w:rPr>
                <w:rFonts w:hint="eastAsia"/>
              </w:rPr>
              <w:t>，不</w:t>
            </w:r>
            <w:r w:rsidR="00DA2643">
              <w:t>交流</w:t>
            </w:r>
            <w:r w:rsidR="00DA2643">
              <w:rPr>
                <w:rFonts w:hint="eastAsia"/>
              </w:rPr>
              <w:t>（</w:t>
            </w:r>
            <w:r w:rsidR="00DA2643">
              <w:rPr>
                <w:rFonts w:hint="eastAsia"/>
              </w:rPr>
              <w:t xml:space="preserve"> </w:t>
            </w:r>
            <w:r w:rsidR="00DA2643">
              <w:t>）</w:t>
            </w:r>
          </w:p>
        </w:tc>
      </w:tr>
      <w:tr w:rsidR="00E86BCC" w:rsidTr="00D84A16">
        <w:tc>
          <w:tcPr>
            <w:tcW w:w="8217" w:type="dxa"/>
            <w:gridSpan w:val="3"/>
          </w:tcPr>
          <w:p w:rsidR="00E86BCC" w:rsidRDefault="00E86BCC" w:rsidP="00E86BCC">
            <w:r>
              <w:rPr>
                <w:rFonts w:hint="eastAsia"/>
              </w:rPr>
              <w:t>住宿</w:t>
            </w:r>
            <w:r>
              <w:t>要求：单住（）</w:t>
            </w:r>
            <w:r>
              <w:rPr>
                <w:rFonts w:hint="eastAsia"/>
              </w:rPr>
              <w:t>，</w:t>
            </w:r>
            <w:r>
              <w:t>合住（）；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E3500A" w:rsidRPr="00E86BCC" w:rsidRDefault="00E3500A" w:rsidP="00E3500A"/>
    <w:p w:rsidR="00B44A12" w:rsidRPr="00E3500A" w:rsidRDefault="00B44A12"/>
    <w:sectPr w:rsidR="00B44A12" w:rsidRPr="00E3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A"/>
    <w:rsid w:val="00471167"/>
    <w:rsid w:val="0048531F"/>
    <w:rsid w:val="00643A26"/>
    <w:rsid w:val="0073282C"/>
    <w:rsid w:val="007641B8"/>
    <w:rsid w:val="007F135B"/>
    <w:rsid w:val="0087613C"/>
    <w:rsid w:val="009C001E"/>
    <w:rsid w:val="009C2C69"/>
    <w:rsid w:val="00A862E2"/>
    <w:rsid w:val="00AB611A"/>
    <w:rsid w:val="00B44A12"/>
    <w:rsid w:val="00D11478"/>
    <w:rsid w:val="00D16D9C"/>
    <w:rsid w:val="00D551F8"/>
    <w:rsid w:val="00DA2643"/>
    <w:rsid w:val="00E3500A"/>
    <w:rsid w:val="00E86BCC"/>
    <w:rsid w:val="00F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99DF4-13D0-42F8-B6FA-88CFE61C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16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328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32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DUANYUN SI</dc:creator>
  <cp:keywords/>
  <dc:description/>
  <cp:lastModifiedBy>DUANYUN SI</cp:lastModifiedBy>
  <cp:revision>7</cp:revision>
  <cp:lastPrinted>2015-04-29T03:12:00Z</cp:lastPrinted>
  <dcterms:created xsi:type="dcterms:W3CDTF">2015-04-22T02:56:00Z</dcterms:created>
  <dcterms:modified xsi:type="dcterms:W3CDTF">2015-04-29T03:26:00Z</dcterms:modified>
</cp:coreProperties>
</file>